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4955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43899126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2A4955">
      <w:pPr>
        <w:widowControl w:val="0"/>
        <w:autoSpaceDE w:val="0"/>
        <w:autoSpaceDN w:val="0"/>
        <w:adjustRightInd w:val="0"/>
        <w:jc w:val="center"/>
        <w:divId w:val="438991260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00000">
        <w:trPr>
          <w:divId w:val="438991260"/>
          <w:trHeight w:val="100"/>
        </w:trPr>
        <w:tc>
          <w:tcPr>
            <w:tcW w:w="5096" w:type="dxa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26.08.2024</w:t>
            </w:r>
            <w:r>
              <w:t xml:space="preserve"> </w:t>
            </w:r>
          </w:p>
        </w:tc>
      </w:tr>
    </w:tbl>
    <w:p w:rsidR="00000000" w:rsidRDefault="002A4955">
      <w:pPr>
        <w:widowControl w:val="0"/>
        <w:autoSpaceDE w:val="0"/>
        <w:autoSpaceDN w:val="0"/>
        <w:adjustRightInd w:val="0"/>
        <w:spacing w:after="0" w:line="240" w:lineRule="auto"/>
        <w:jc w:val="both"/>
        <w:divId w:val="43899126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Pr="00546DC2" w:rsidRDefault="002A4955">
      <w:pPr>
        <w:widowControl w:val="0"/>
        <w:autoSpaceDE w:val="0"/>
        <w:autoSpaceDN w:val="0"/>
        <w:adjustRightInd w:val="0"/>
        <w:spacing w:after="0" w:line="240" w:lineRule="auto"/>
        <w:jc w:val="both"/>
        <w:divId w:val="438991260"/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 w:rsidRPr="00546DC2">
        <w:rPr>
          <w:rFonts w:ascii="Times New Roman" w:hAnsi="Times New Roman" w:cs="Times New Roman"/>
          <w:sz w:val="24"/>
          <w:szCs w:val="24"/>
        </w:rPr>
        <w:t>УПРАВЛЕНИЕ ИМУЩЕСТВЕННЫХ ОТНОШЕНИЙ АДМИНИСТРАЦИИ ГОРОДА ГЛАЗОВА</w:t>
      </w:r>
      <w:r w:rsidRPr="00546DC2">
        <w:t xml:space="preserve"> </w:t>
      </w:r>
    </w:p>
    <w:p w:rsidR="00000000" w:rsidRDefault="002A4955">
      <w:pPr>
        <w:widowControl w:val="0"/>
        <w:autoSpaceDE w:val="0"/>
        <w:autoSpaceDN w:val="0"/>
        <w:adjustRightInd w:val="0"/>
        <w:spacing w:line="240" w:lineRule="auto"/>
        <w:jc w:val="both"/>
        <w:divId w:val="43899126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Default="002A4955">
      <w:pPr>
        <w:widowControl w:val="0"/>
        <w:autoSpaceDE w:val="0"/>
        <w:autoSpaceDN w:val="0"/>
        <w:adjustRightInd w:val="0"/>
        <w:spacing w:after="0" w:line="240" w:lineRule="auto"/>
        <w:jc w:val="both"/>
        <w:divId w:val="43899126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 (Земельный кодекс РФ)</w:t>
      </w:r>
      <w:r>
        <w:rPr>
          <w:b/>
        </w:rPr>
        <w:t xml:space="preserve"> </w:t>
      </w:r>
    </w:p>
    <w:p w:rsidR="00000000" w:rsidRPr="00546DC2" w:rsidRDefault="002A4955">
      <w:pPr>
        <w:widowControl w:val="0"/>
        <w:autoSpaceDE w:val="0"/>
        <w:autoSpaceDN w:val="0"/>
        <w:adjustRightInd w:val="0"/>
        <w:spacing w:after="0" w:line="240" w:lineRule="auto"/>
        <w:divId w:val="43899126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 w:rsidRPr="00546DC2">
        <w:rPr>
          <w:rFonts w:ascii="Times New Roman" w:hAnsi="Times New Roman" w:cs="Times New Roman"/>
          <w:sz w:val="24"/>
          <w:szCs w:val="24"/>
        </w:rPr>
        <w:t>Аукцион на право заключения договора аренды</w:t>
      </w:r>
      <w:r w:rsidRPr="00546DC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№ 18:28:000087:289 площадью 1000 </w:t>
      </w:r>
      <w:proofErr w:type="spellStart"/>
      <w:r w:rsidRPr="00546DC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46DC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46DC2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городской округ город Глазов, город Глазов, улица Сибирская, земельный участок 100а, с видом разрешенного использования: «Спорт (код 5.</w:t>
      </w:r>
      <w:r w:rsidRPr="00546DC2">
        <w:rPr>
          <w:rFonts w:ascii="Times New Roman" w:hAnsi="Times New Roman" w:cs="Times New Roman"/>
          <w:sz w:val="24"/>
          <w:szCs w:val="24"/>
        </w:rPr>
        <w:t>1) - для строительства спортивного зала»</w:t>
      </w:r>
      <w:r w:rsidRPr="00546DC2">
        <w:t xml:space="preserve"> </w:t>
      </w:r>
    </w:p>
    <w:p w:rsidR="00000000" w:rsidRDefault="002A4955">
      <w:pPr>
        <w:widowControl w:val="0"/>
        <w:autoSpaceDE w:val="0"/>
        <w:autoSpaceDN w:val="0"/>
        <w:adjustRightInd w:val="0"/>
        <w:spacing w:after="0" w:line="240" w:lineRule="auto"/>
        <w:divId w:val="43899126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 w:rsidRPr="00546DC2">
        <w:rPr>
          <w:rFonts w:ascii="Times New Roman" w:hAnsi="Times New Roman" w:cs="Times New Roman"/>
          <w:sz w:val="24"/>
          <w:szCs w:val="24"/>
        </w:rPr>
        <w:t>SBR012-2407220010</w:t>
      </w:r>
      <w:r>
        <w:rPr>
          <w:b/>
        </w:rPr>
        <w:t xml:space="preserve"> </w:t>
      </w:r>
    </w:p>
    <w:p w:rsidR="00000000" w:rsidRDefault="002A4955">
      <w:pPr>
        <w:widowControl w:val="0"/>
        <w:autoSpaceDE w:val="0"/>
        <w:autoSpaceDN w:val="0"/>
        <w:adjustRightInd w:val="0"/>
        <w:spacing w:after="0" w:line="240" w:lineRule="auto"/>
        <w:divId w:val="43899126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 w:rsidRPr="00546DC2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</w:t>
      </w:r>
      <w:proofErr w:type="gramStart"/>
      <w:r w:rsidRPr="00546DC2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546DC2">
        <w:rPr>
          <w:rFonts w:ascii="Times New Roman" w:hAnsi="Times New Roman" w:cs="Times New Roman"/>
          <w:sz w:val="24"/>
          <w:szCs w:val="24"/>
        </w:rPr>
        <w:t xml:space="preserve"> № 18:28:000087:289</w:t>
      </w:r>
      <w:r>
        <w:rPr>
          <w:b/>
        </w:rPr>
        <w:t xml:space="preserve"> </w:t>
      </w:r>
    </w:p>
    <w:p w:rsidR="00000000" w:rsidRDefault="002A4955">
      <w:pPr>
        <w:widowControl w:val="0"/>
        <w:autoSpaceDE w:val="0"/>
        <w:autoSpaceDN w:val="0"/>
        <w:adjustRightInd w:val="0"/>
        <w:spacing w:after="0" w:line="240" w:lineRule="auto"/>
        <w:jc w:val="both"/>
        <w:divId w:val="43899126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</w:t>
      </w:r>
      <w:r w:rsidRPr="00546DC2">
        <w:rPr>
          <w:rFonts w:ascii="Times New Roman" w:hAnsi="Times New Roman" w:cs="Times New Roman"/>
          <w:sz w:val="24"/>
          <w:szCs w:val="24"/>
        </w:rPr>
        <w:t>25000.00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546DC2" w:rsidRDefault="002A4955">
      <w:pPr>
        <w:widowControl w:val="0"/>
        <w:autoSpaceDE w:val="0"/>
        <w:autoSpaceDN w:val="0"/>
        <w:adjustRightInd w:val="0"/>
        <w:spacing w:after="0" w:line="240" w:lineRule="auto"/>
        <w:divId w:val="438991260"/>
      </w:pPr>
      <w:r>
        <w:rPr>
          <w:rFonts w:ascii="Times New Roman" w:hAnsi="Times New Roman" w:cs="Times New Roman"/>
          <w:b/>
          <w:bCs/>
          <w:sz w:val="24"/>
          <w:szCs w:val="24"/>
        </w:rPr>
        <w:t>Дата и время начала торгов: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6DC2">
        <w:rPr>
          <w:rFonts w:ascii="Times New Roman" w:hAnsi="Times New Roman" w:cs="Times New Roman"/>
          <w:sz w:val="24"/>
          <w:szCs w:val="24"/>
        </w:rPr>
        <w:t>26.08.2024 12:00</w:t>
      </w:r>
      <w:r w:rsidRPr="00546DC2">
        <w:t xml:space="preserve"> </w:t>
      </w:r>
    </w:p>
    <w:p w:rsidR="00000000" w:rsidRPr="00546DC2" w:rsidRDefault="002A4955">
      <w:pPr>
        <w:widowControl w:val="0"/>
        <w:autoSpaceDE w:val="0"/>
        <w:autoSpaceDN w:val="0"/>
        <w:adjustRightInd w:val="0"/>
        <w:spacing w:after="0" w:line="240" w:lineRule="auto"/>
        <w:divId w:val="43899126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 w:rsidRPr="00546DC2">
        <w:rPr>
          <w:rFonts w:ascii="Times New Roman" w:hAnsi="Times New Roman" w:cs="Times New Roman"/>
          <w:sz w:val="24"/>
          <w:szCs w:val="24"/>
        </w:rPr>
        <w:t>26.08.2024 12:10</w:t>
      </w:r>
      <w:r w:rsidRPr="00546DC2">
        <w:t xml:space="preserve"> </w:t>
      </w:r>
    </w:p>
    <w:p w:rsidR="00000000" w:rsidRDefault="002A4955">
      <w:pPr>
        <w:spacing w:after="0"/>
        <w:divId w:val="43899126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Pr="00546DC2" w:rsidRDefault="002A4955">
      <w:pPr>
        <w:spacing w:after="0"/>
        <w:divId w:val="438991260"/>
      </w:pPr>
      <w:r w:rsidRPr="00546DC2"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Pr="00546DC2" w:rsidRDefault="002A4955">
      <w:pPr>
        <w:spacing w:after="0"/>
        <w:divId w:val="438991260"/>
      </w:pPr>
      <w:r w:rsidRPr="00546DC2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546D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6DC2">
        <w:rPr>
          <w:rFonts w:ascii="Times New Roman" w:hAnsi="Times New Roman" w:cs="Times New Roman"/>
          <w:sz w:val="24"/>
          <w:szCs w:val="24"/>
        </w:rPr>
        <w:t xml:space="preserve"> Ольга Вячеславовна Матвеева _______________ </w:t>
      </w:r>
    </w:p>
    <w:p w:rsidR="00000000" w:rsidRPr="00546DC2" w:rsidRDefault="002A4955">
      <w:pPr>
        <w:spacing w:after="0"/>
        <w:divId w:val="438991260"/>
      </w:pPr>
      <w:r w:rsidRPr="00546DC2">
        <w:rPr>
          <w:rFonts w:ascii="Times New Roman" w:hAnsi="Times New Roman" w:cs="Times New Roman"/>
          <w:sz w:val="24"/>
          <w:szCs w:val="24"/>
        </w:rPr>
        <w:t>член комиссии</w:t>
      </w:r>
      <w:proofErr w:type="gramStart"/>
      <w:r w:rsidRPr="00546D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6DC2">
        <w:rPr>
          <w:rFonts w:ascii="Times New Roman" w:hAnsi="Times New Roman" w:cs="Times New Roman"/>
          <w:sz w:val="24"/>
          <w:szCs w:val="24"/>
        </w:rPr>
        <w:t xml:space="preserve"> Наталья Леонидовна Абашева _______________ </w:t>
      </w:r>
    </w:p>
    <w:p w:rsidR="00000000" w:rsidRDefault="002A4955">
      <w:pPr>
        <w:spacing w:after="0"/>
        <w:divId w:val="43899126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b/>
          <w:sz w:val="24"/>
          <w:szCs w:val="24"/>
        </w:rPr>
        <w:t xml:space="preserve">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263"/>
        <w:gridCol w:w="1349"/>
        <w:gridCol w:w="1428"/>
        <w:gridCol w:w="1452"/>
        <w:gridCol w:w="870"/>
      </w:tblGrid>
      <w:tr w:rsidR="00000000">
        <w:trPr>
          <w:divId w:val="43899126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2825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Аширов</w:t>
            </w:r>
            <w:proofErr w:type="spellEnd"/>
            <w:r>
              <w:t xml:space="preserve"> </w:t>
            </w:r>
            <w:proofErr w:type="spellStart"/>
            <w:r>
              <w:t>Махамад</w:t>
            </w:r>
            <w:proofErr w:type="spellEnd"/>
            <w:r>
              <w:t xml:space="preserve"> </w:t>
            </w:r>
            <w:proofErr w:type="spellStart"/>
            <w:r>
              <w:t>Собиржонович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360505657757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9850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366224757549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3731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 ИГОРЬ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366524595024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Дубров Станислав Леонидович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632310590207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2020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Славкин Денис Викторович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632140578721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2907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Горбик максим </w:t>
            </w:r>
            <w:proofErr w:type="spellStart"/>
            <w:r>
              <w:t>викторович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366408596651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4891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366412809207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38991260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3999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БОГДАНОВ ВЯЧЕСЛАВ АРКАДЬЕВИЧ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182901985512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A4955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546DC2" w:rsidRDefault="00546DC2" w:rsidP="00546DC2">
      <w:pPr>
        <w:widowControl w:val="0"/>
        <w:autoSpaceDE w:val="0"/>
        <w:autoSpaceDN w:val="0"/>
        <w:adjustRightInd w:val="0"/>
        <w:spacing w:after="0"/>
        <w:jc w:val="both"/>
        <w:divId w:val="43899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="002A4955">
        <w:rPr>
          <w:rFonts w:ascii="Times New Roman" w:hAnsi="Times New Roman" w:cs="Times New Roman"/>
          <w:b/>
          <w:sz w:val="24"/>
          <w:szCs w:val="24"/>
        </w:rPr>
        <w:t xml:space="preserve"> № SBR012-2407220010 лот № 1 признан</w:t>
      </w:r>
      <w:r w:rsidRPr="00546D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несостоявшимся, т.к.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r w:rsidRPr="003D4BAE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</w:p>
    <w:p w:rsidR="00000000" w:rsidRDefault="00546DC2" w:rsidP="00546DC2">
      <w:pPr>
        <w:widowControl w:val="0"/>
        <w:autoSpaceDE w:val="0"/>
        <w:autoSpaceDN w:val="0"/>
        <w:adjustRightInd w:val="0"/>
        <w:spacing w:after="0"/>
        <w:divId w:val="438991260"/>
        <w:rPr>
          <w:b/>
        </w:rPr>
      </w:pPr>
      <w:proofErr w:type="gramStart"/>
      <w:r w:rsidRPr="003D4BAE">
        <w:rPr>
          <w:rFonts w:ascii="Times New Roman" w:hAnsi="Times New Roman" w:cs="Times New Roman"/>
          <w:b/>
          <w:sz w:val="24"/>
          <w:szCs w:val="24"/>
        </w:rPr>
        <w:t>проведении</w:t>
      </w:r>
      <w:proofErr w:type="gramEnd"/>
      <w:r w:rsidRPr="003D4BAE">
        <w:rPr>
          <w:rFonts w:ascii="Times New Roman" w:hAnsi="Times New Roman" w:cs="Times New Roman"/>
          <w:b/>
          <w:sz w:val="24"/>
          <w:szCs w:val="24"/>
        </w:rPr>
        <w:t xml:space="preserve"> аукциона не присутствовал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BAE">
        <w:rPr>
          <w:rFonts w:ascii="Times New Roman" w:hAnsi="Times New Roman" w:cs="Times New Roman"/>
          <w:b/>
          <w:sz w:val="24"/>
          <w:szCs w:val="24"/>
        </w:rPr>
        <w:t xml:space="preserve"> ни один из участников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BAE">
        <w:rPr>
          <w:rFonts w:ascii="Times New Roman" w:hAnsi="Times New Roman" w:cs="Times New Roman"/>
          <w:b/>
          <w:sz w:val="24"/>
          <w:szCs w:val="24"/>
        </w:rPr>
        <w:t xml:space="preserve"> аукциона.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A4955"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Pr="00546DC2" w:rsidRDefault="002A4955">
      <w:pPr>
        <w:spacing w:after="0"/>
        <w:divId w:val="438991260"/>
      </w:pPr>
      <w:r w:rsidRPr="00546DC2"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2A4955" w:rsidRPr="00546DC2" w:rsidRDefault="002A4955">
      <w:pPr>
        <w:spacing w:after="0"/>
        <w:divId w:val="438991260"/>
      </w:pPr>
      <w:r w:rsidRPr="00546DC2"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  <w:bookmarkStart w:id="0" w:name="_GoBack"/>
      <w:bookmarkEnd w:id="0"/>
    </w:p>
    <w:sectPr w:rsidR="002A4955" w:rsidRPr="00546DC2" w:rsidSect="00546DC2">
      <w:pgSz w:w="11906" w:h="16838"/>
      <w:pgMar w:top="284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46DC2"/>
    <w:rsid w:val="002A4955"/>
    <w:rsid w:val="005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2024-08-26T09:24:00Z</dcterms:created>
  <dcterms:modified xsi:type="dcterms:W3CDTF">2024-08-26T09:24:00Z</dcterms:modified>
</cp:coreProperties>
</file>