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470" w:rsidRDefault="007F1E60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BD047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BD047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BD047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BD0470" w:rsidRDefault="00BD0470">
            <w:pPr>
              <w:rPr>
                <w:color w:val="000000"/>
              </w:rPr>
            </w:pPr>
          </w:p>
        </w:tc>
      </w:tr>
    </w:tbl>
    <w:p w:rsidR="00BD0470" w:rsidRDefault="00BD047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D047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</w:t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SBR012-2410300095</w:t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18:28:000096:752 площадью 34155 кв.м, местоположение которого: Удмуртская Республика, горо</w:t>
            </w:r>
            <w:r>
              <w:rPr>
                <w:color w:val="000000"/>
              </w:rPr>
              <w:t>дской округ город Глазов, город Глазов, тракт Красногорский, земельный участок 15в, с видом разрешенного использования: «Ремонт автомобилей (код 4.9.1.4)»</w:t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BD0470" w:rsidRDefault="00BD047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D047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 с кадастровым № 18:28:000096:752 площадью 34155 кв.м, местоположение которого: Удмуртская Республика, городской округ город Глазов, город Глазов, тракт Красногорский</w:t>
            </w:r>
            <w:r>
              <w:rPr>
                <w:color w:val="000000"/>
              </w:rPr>
              <w:t>, земельный участок 15в</w:t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1 100 000.00</w:t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BD0470" w:rsidRDefault="00BD047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D047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04.12.2024 12:00:00</w:t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04.12.2024 12:10:00</w:t>
            </w:r>
          </w:p>
        </w:tc>
      </w:tr>
    </w:tbl>
    <w:p w:rsidR="00BD0470" w:rsidRDefault="00BD0470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BD047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82"/>
              <w:gridCol w:w="775"/>
              <w:gridCol w:w="1430"/>
              <w:gridCol w:w="1735"/>
              <w:gridCol w:w="1378"/>
              <w:gridCol w:w="1373"/>
              <w:gridCol w:w="950"/>
              <w:gridCol w:w="1739"/>
              <w:gridCol w:w="694"/>
            </w:tblGrid>
            <w:tr w:rsidR="00BD047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BD0470">
              <w:trPr>
                <w:tblCellSpacing w:w="15" w:type="dxa"/>
              </w:trPr>
              <w:tc>
                <w:tcPr>
                  <w:tcW w:w="0" w:type="auto"/>
                  <w:gridSpan w:val="9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lastRenderedPageBreak/>
                    <w:t>Сведения отсутствуют</w:t>
                  </w:r>
                </w:p>
              </w:tc>
            </w:tr>
          </w:tbl>
          <w:p w:rsidR="00BD0470" w:rsidRDefault="00BD0470">
            <w:pPr>
              <w:rPr>
                <w:color w:val="000000"/>
                <w:sz w:val="10"/>
              </w:rPr>
            </w:pPr>
          </w:p>
        </w:tc>
      </w:tr>
    </w:tbl>
    <w:p w:rsidR="00BD0470" w:rsidRDefault="00BD0470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645"/>
      </w:tblGrid>
      <w:tr w:rsidR="00BD047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BD0470">
            <w:pPr>
              <w:rPr>
                <w:color w:val="000000"/>
              </w:rPr>
            </w:pPr>
          </w:p>
        </w:tc>
      </w:tr>
    </w:tbl>
    <w:p w:rsidR="00BD0470" w:rsidRDefault="00BD047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D047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После троекратного объявления предложения о начальной цене предмета аукциона не поступило ни одного предложения о цене предмета </w:t>
            </w:r>
            <w:r>
              <w:rPr>
                <w:color w:val="000000"/>
              </w:rPr>
              <w:t>аукциона, которое предусматривало бы более высокую цену предмета аукциона.</w:t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BD0470" w:rsidRDefault="00BD047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D047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содержать макросы. При наличии макроса файл не будет </w:t>
            </w:r>
            <w:r>
              <w:rPr>
                <w:i/>
                <w:iCs/>
                <w:color w:val="000000"/>
              </w:rPr>
              <w:t>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682"/>
            </w:tblGrid>
            <w:tr w:rsidR="00BD047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итогах.docx</w:t>
                  </w:r>
                  <w:r>
                    <w:rPr>
                      <w:color w:val="000000"/>
                    </w:rPr>
                    <w:br/>
                    <w:t>04.12.2024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BD0470" w:rsidRDefault="00BD0470">
            <w:pPr>
              <w:rPr>
                <w:color w:val="000000"/>
              </w:rPr>
            </w:pP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BD047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BD047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BD0470" w:rsidRDefault="00BD0470">
            <w:pPr>
              <w:rPr>
                <w:color w:val="000000"/>
              </w:rPr>
            </w:pPr>
          </w:p>
        </w:tc>
      </w:tr>
    </w:tbl>
    <w:p w:rsidR="00BD0470" w:rsidRDefault="00BD0470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BD047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BD0470" w:rsidRDefault="00BD0470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BD047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0470" w:rsidRDefault="007F1E6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BD0470" w:rsidRDefault="00BD0470">
            <w:pPr>
              <w:rPr>
                <w:color w:val="000000"/>
              </w:rPr>
            </w:pPr>
          </w:p>
        </w:tc>
      </w:tr>
    </w:tbl>
    <w:p w:rsidR="00BD0470" w:rsidRDefault="00BD0470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BD047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BD0470">
            <w:pPr>
              <w:rPr>
                <w:color w:val="000000"/>
              </w:rPr>
            </w:pP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04.12.2024 12:40:10</w:t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04.12.2024 12:40:11</w:t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04.12.2024 12:40</w:t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2432953</w:t>
            </w:r>
          </w:p>
        </w:tc>
      </w:tr>
      <w:tr w:rsidR="00BD047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470" w:rsidRDefault="007F1E6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F1E60"/>
    <w:rsid w:val="00A77B3E"/>
    <w:rsid w:val="00BD0470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1639868F-449A-49F4-9001-C61F8467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2730</Characters>
  <Application>Microsoft Office Word</Application>
  <DocSecurity>8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2024-12-04T09:56:00Z</dcterms:created>
  <dcterms:modified xsi:type="dcterms:W3CDTF">2024-12-04T09:56:00Z</dcterms:modified>
</cp:coreProperties>
</file>