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5E6B39">
        <w:rPr>
          <w:rFonts w:ascii="Times New Roman" w:hAnsi="Times New Roman" w:cs="Times New Roman"/>
          <w:b/>
        </w:rPr>
        <w:t>Синёва А.А., Синёвой И.А., Синёва Е.А.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33089" w:rsidRDefault="005E6B39" w:rsidP="003926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Синёв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Андрей Алексеевич</w:t>
            </w: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D93BCF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D93BCF" w:rsidRDefault="00D23DFD" w:rsidP="005E6B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D93BCF" w:rsidRDefault="00D23DFD" w:rsidP="005E6B39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D93BCF" w:rsidRDefault="00D23DFD" w:rsidP="005E6B39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D93BCF" w:rsidRDefault="00CD0578" w:rsidP="005E6B39">
            <w:pPr>
              <w:rPr>
                <w:rFonts w:ascii="Times New Roman" w:hAnsi="Times New Roman" w:cs="Times New Roman"/>
              </w:rPr>
            </w:pPr>
          </w:p>
        </w:tc>
      </w:tr>
    </w:tbl>
    <w:p w:rsidR="005E6B39" w:rsidRPr="00CD0578" w:rsidRDefault="005E6B39" w:rsidP="005E6B3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</w:t>
      </w:r>
      <w:r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5E6B39" w:rsidRPr="00A33089" w:rsidRDefault="005E6B39" w:rsidP="004D03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Синёв</w:t>
            </w:r>
            <w:r w:rsidR="004D03EA">
              <w:rPr>
                <w:rFonts w:ascii="Times New Roman" w:hAnsi="Times New Roman" w:cs="Times New Roman"/>
                <w:b/>
              </w:rPr>
              <w:t>а Ирина Александровна</w:t>
            </w: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5E6B39" w:rsidRPr="00D93BCF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5E6B39" w:rsidRPr="00D93BCF" w:rsidRDefault="005E6B39" w:rsidP="004D03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5E6B39" w:rsidRPr="00D93BCF" w:rsidRDefault="005E6B39" w:rsidP="004D03EA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5E6B39" w:rsidRPr="00D93BCF" w:rsidRDefault="005E6B39" w:rsidP="004D03EA">
            <w:pPr>
              <w:rPr>
                <w:rFonts w:ascii="Times New Roman" w:hAnsi="Times New Roman" w:cs="Times New Roman"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5E6B39" w:rsidRPr="00D93BCF" w:rsidRDefault="005E6B39" w:rsidP="005E6B39">
            <w:pPr>
              <w:rPr>
                <w:rFonts w:ascii="Times New Roman" w:hAnsi="Times New Roman" w:cs="Times New Roman"/>
              </w:rPr>
            </w:pPr>
          </w:p>
        </w:tc>
      </w:tr>
    </w:tbl>
    <w:p w:rsidR="005E6B39" w:rsidRPr="00CD0578" w:rsidRDefault="005E6B39" w:rsidP="005E6B3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</w:t>
      </w:r>
      <w:r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5E6B39" w:rsidRPr="00A33089" w:rsidRDefault="005E6B39" w:rsidP="004D03E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Синёв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03EA">
              <w:rPr>
                <w:rFonts w:ascii="Times New Roman" w:hAnsi="Times New Roman" w:cs="Times New Roman"/>
                <w:b/>
              </w:rPr>
              <w:t>Евгений Андреевич</w:t>
            </w: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5E6B39" w:rsidRPr="00D93BCF" w:rsidRDefault="005E6B39" w:rsidP="004D03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5E6B39" w:rsidRPr="00D93BCF" w:rsidRDefault="005E6B39" w:rsidP="005E6B3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5E6B39" w:rsidRPr="00D93BCF" w:rsidRDefault="005E6B39" w:rsidP="004D03EA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5E6B39" w:rsidRPr="00D93BCF" w:rsidRDefault="005E6B39" w:rsidP="005E6B39">
            <w:pPr>
              <w:rPr>
                <w:rFonts w:ascii="Times New Roman" w:hAnsi="Times New Roman" w:cs="Times New Roman"/>
              </w:rPr>
            </w:pPr>
          </w:p>
        </w:tc>
      </w:tr>
      <w:tr w:rsidR="005E6B39" w:rsidRPr="00A33089" w:rsidTr="005E6B39">
        <w:tc>
          <w:tcPr>
            <w:tcW w:w="2943" w:type="dxa"/>
          </w:tcPr>
          <w:p w:rsidR="005E6B39" w:rsidRPr="00A33089" w:rsidRDefault="005E6B39" w:rsidP="005E6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5E6B39" w:rsidRPr="00D93BCF" w:rsidRDefault="005E6B39" w:rsidP="005E6B39">
            <w:pPr>
              <w:rPr>
                <w:rFonts w:ascii="Times New Roman" w:hAnsi="Times New Roman" w:cs="Times New Roman"/>
              </w:rPr>
            </w:pPr>
          </w:p>
        </w:tc>
      </w:tr>
    </w:tbl>
    <w:p w:rsidR="007F0CAF" w:rsidRPr="00A33089" w:rsidRDefault="007F0CAF" w:rsidP="005E6B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6B39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392682" w:rsidP="004D03EA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УР, г</w:t>
            </w:r>
            <w:proofErr w:type="gramStart"/>
            <w:r w:rsidRPr="00A33089">
              <w:rPr>
                <w:rFonts w:ascii="Times New Roman" w:hAnsi="Times New Roman" w:cs="Times New Roman"/>
              </w:rPr>
              <w:t>.Г</w:t>
            </w:r>
            <w:proofErr w:type="gramEnd"/>
            <w:r w:rsidRPr="00A33089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>Глинки</w:t>
            </w:r>
            <w:r w:rsidRPr="00A33089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19</w:t>
            </w:r>
            <w:r w:rsidRPr="00A33089">
              <w:rPr>
                <w:rFonts w:ascii="Times New Roman" w:hAnsi="Times New Roman" w:cs="Times New Roman"/>
              </w:rPr>
              <w:t>, кв.</w:t>
            </w:r>
            <w:r w:rsidR="004D03EA">
              <w:rPr>
                <w:rFonts w:ascii="Times New Roman" w:hAnsi="Times New Roman" w:cs="Times New Roman"/>
              </w:rPr>
              <w:t>33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4D03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392682">
              <w:rPr>
                <w:rFonts w:ascii="Times New Roman" w:hAnsi="Times New Roman" w:cs="Times New Roman"/>
              </w:rPr>
              <w:t>39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4D03EA">
              <w:rPr>
                <w:rFonts w:ascii="Times New Roman" w:hAnsi="Times New Roman" w:cs="Times New Roman"/>
              </w:rPr>
              <w:t>764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CD0578" w:rsidRDefault="004D03EA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6B39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D93BCF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D93BCF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D93BCF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D93BCF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D93BCF" w:rsidRDefault="000833A9" w:rsidP="004D03E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39" w:rsidRDefault="005E6B39" w:rsidP="003F7EC2">
      <w:pPr>
        <w:spacing w:after="0" w:line="240" w:lineRule="auto"/>
      </w:pPr>
      <w:r>
        <w:separator/>
      </w:r>
    </w:p>
  </w:endnote>
  <w:endnote w:type="continuationSeparator" w:id="0">
    <w:p w:rsidR="005E6B39" w:rsidRDefault="005E6B39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39" w:rsidRDefault="008822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6B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6B39">
      <w:rPr>
        <w:rStyle w:val="a5"/>
        <w:noProof/>
      </w:rPr>
      <w:t>10</w:t>
    </w:r>
    <w:r>
      <w:rPr>
        <w:rStyle w:val="a5"/>
      </w:rPr>
      <w:fldChar w:fldCharType="end"/>
    </w:r>
  </w:p>
  <w:p w:rsidR="005E6B39" w:rsidRDefault="005E6B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39" w:rsidRDefault="005E6B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39" w:rsidRDefault="005E6B39" w:rsidP="003F7EC2">
      <w:pPr>
        <w:spacing w:after="0" w:line="240" w:lineRule="auto"/>
      </w:pPr>
      <w:r>
        <w:separator/>
      </w:r>
    </w:p>
  </w:footnote>
  <w:footnote w:type="continuationSeparator" w:id="0">
    <w:p w:rsidR="005E6B39" w:rsidRDefault="005E6B39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39" w:rsidRDefault="008822D9" w:rsidP="005E6B3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6B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6B39">
      <w:rPr>
        <w:rStyle w:val="a5"/>
        <w:noProof/>
      </w:rPr>
      <w:t>100</w:t>
    </w:r>
    <w:r>
      <w:rPr>
        <w:rStyle w:val="a5"/>
      </w:rPr>
      <w:fldChar w:fldCharType="end"/>
    </w:r>
  </w:p>
  <w:p w:rsidR="005E6B39" w:rsidRDefault="005E6B39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6944"/>
    <w:rsid w:val="000833A9"/>
    <w:rsid w:val="000932D8"/>
    <w:rsid w:val="001A4C8E"/>
    <w:rsid w:val="00246FD5"/>
    <w:rsid w:val="0029521F"/>
    <w:rsid w:val="00340030"/>
    <w:rsid w:val="00392682"/>
    <w:rsid w:val="003C4C3A"/>
    <w:rsid w:val="003F7EC2"/>
    <w:rsid w:val="004D03EA"/>
    <w:rsid w:val="00500BA8"/>
    <w:rsid w:val="005035DC"/>
    <w:rsid w:val="00567CBD"/>
    <w:rsid w:val="005C5C70"/>
    <w:rsid w:val="005D1972"/>
    <w:rsid w:val="005D5207"/>
    <w:rsid w:val="005E6B39"/>
    <w:rsid w:val="00697749"/>
    <w:rsid w:val="006F17AF"/>
    <w:rsid w:val="00740953"/>
    <w:rsid w:val="007829E6"/>
    <w:rsid w:val="007D0E1A"/>
    <w:rsid w:val="007F0CAF"/>
    <w:rsid w:val="00806B26"/>
    <w:rsid w:val="008822D9"/>
    <w:rsid w:val="0099024B"/>
    <w:rsid w:val="009929C8"/>
    <w:rsid w:val="00A33089"/>
    <w:rsid w:val="00AE6014"/>
    <w:rsid w:val="00BA01CB"/>
    <w:rsid w:val="00BA7306"/>
    <w:rsid w:val="00BB69B1"/>
    <w:rsid w:val="00C637C0"/>
    <w:rsid w:val="00C83C5A"/>
    <w:rsid w:val="00CA7FE1"/>
    <w:rsid w:val="00CD0578"/>
    <w:rsid w:val="00D056EC"/>
    <w:rsid w:val="00D23DFD"/>
    <w:rsid w:val="00D37626"/>
    <w:rsid w:val="00D66A3B"/>
    <w:rsid w:val="00D93BCF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8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2022-11-21T12:34:00Z</cp:lastPrinted>
  <dcterms:created xsi:type="dcterms:W3CDTF">2022-12-21T13:33:00Z</dcterms:created>
  <dcterms:modified xsi:type="dcterms:W3CDTF">2022-12-21T13:33:00Z</dcterms:modified>
</cp:coreProperties>
</file>