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3.8.0 -->
  <w:body>
    <w:p>
      <w:pPr>
        <w:pStyle w:val="Heading2"/>
        <w:keepNext w:val="0"/>
        <w:spacing w:before="0" w:after="299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iCs w:val="0"/>
          <w:sz w:val="36"/>
          <w:szCs w:val="36"/>
        </w:rPr>
        <w:t>Протокол об определении участников</w:t>
      </w:r>
    </w:p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3223"/>
        <w:gridCol w:w="7519"/>
      </w:tblGrid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Сведения о комиссии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Комиссия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Сведения о членах комиссии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tbl>
            <w:tblPr>
              <w:tblStyle w:val="block-tbl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/>
            </w:tblPr>
            <w:tblGrid>
              <w:gridCol w:w="3367"/>
            </w:tblGrid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Header/>
                <w:tblCellSpacing w:w="15" w:type="dxa"/>
              </w:trPr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t xml:space="preserve">ФИО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br/>
                  </w:r>
                </w:p>
              </w:tc>
            </w:tr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CellSpacing w:w="15" w:type="dxa"/>
              </w:trPr>
              <w:tc>
                <w:tcPr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Ольга Вячеславовна Матвеева</w:t>
                  </w:r>
                </w:p>
              </w:tc>
            </w:tr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CellSpacing w:w="15" w:type="dxa"/>
              </w:trPr>
              <w:tc>
                <w:tcPr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Светлана Анатольевна Хаймина</w:t>
                  </w:r>
                </w:p>
              </w:tc>
            </w:tr>
          </w:tbl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</w:tr>
    </w:tbl>
    <w:p>
      <w:pPr>
        <w:rPr>
          <w:rFonts w:ascii="Times New Roman" w:eastAsia="Times New Roman" w:hAnsi="Times New Roman" w:cs="Times New Roman"/>
        </w:rPr>
      </w:pPr>
    </w:p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3223"/>
        <w:gridCol w:w="7519"/>
      </w:tblGrid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tblHeader/>
        </w:trPr>
        <w:tc>
          <w:tcPr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t>Сведения о процедуре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br/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Тип процедуры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Аукцион (Земельный кодекс РФ)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Сведения об инициаторе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УПРАВЛЕНИЕ ИМУЩЕСТВЕННЫХ ОТНОШЕНИЙ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Номер извещения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SBR012-2406210089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Наименование процедуры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Аукцион на право заключения договора аренды земельного участка c кадастровым № 18:28:000096:749, площадью 10033 кв.м, расположенного по адресу: Российская Федерация, Удмуртская Республика, город Глазов, Красногорский тракт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Форма заключения договора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Электронный</w:t>
            </w:r>
          </w:p>
        </w:tc>
      </w:tr>
    </w:tbl>
    <w:p>
      <w:pPr>
        <w:rPr>
          <w:rFonts w:ascii="Times New Roman" w:eastAsia="Times New Roman" w:hAnsi="Times New Roman" w:cs="Times New Roman"/>
        </w:rPr>
      </w:pPr>
    </w:p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3223"/>
        <w:gridCol w:w="7519"/>
      </w:tblGrid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tblHeader/>
        </w:trPr>
        <w:tc>
          <w:tcPr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t>Сведения о лоте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br/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Номер лота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1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Наименование лота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Аукцион на право заключения договора аренды земельного участка c кадастровым № 18:28:000096:749, площадью 10033 кв.м, расположенного по адресу: Российская Федерация, Удмуртская Республика, город Глазов, Красногорский тракт</w:t>
            </w:r>
          </w:p>
        </w:tc>
      </w:tr>
    </w:tbl>
    <w:p>
      <w:pPr>
        <w:rPr>
          <w:rFonts w:ascii="Times New Roman" w:eastAsia="Times New Roman" w:hAnsi="Times New Roman" w:cs="Times New Roman"/>
        </w:rPr>
      </w:pPr>
    </w:p>
    <w:tbl>
      <w:tblPr>
        <w:tblStyle w:val="block-tbl"/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10742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tblHeader/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0"/>
              </w:rPr>
              <w:t xml:space="preserve">Заявки на участие 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0"/>
              </w:rPr>
              <w:br/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tbl>
            <w:tblPr>
              <w:tblStyle w:val="block-tbl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/>
            </w:tblPr>
            <w:tblGrid>
              <w:gridCol w:w="687"/>
              <w:gridCol w:w="1260"/>
              <w:gridCol w:w="2439"/>
              <w:gridCol w:w="1451"/>
              <w:gridCol w:w="1394"/>
              <w:gridCol w:w="1394"/>
              <w:gridCol w:w="853"/>
              <w:gridCol w:w="1128"/>
            </w:tblGrid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Header/>
                <w:tblCellSpacing w:w="15" w:type="dxa"/>
              </w:trPr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20"/>
                    </w:rPr>
                    <w:t xml:space="preserve">Номер заявки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20"/>
                    </w:rPr>
                    <w:t xml:space="preserve">ИНН участника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20"/>
                    </w:rPr>
                    <w:t xml:space="preserve">Наименование / ФИО участника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20"/>
                    </w:rPr>
                    <w:t xml:space="preserve">Наименование представителя участника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20"/>
                    </w:rPr>
                    <w:t xml:space="preserve">ИНН представителя участника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20"/>
                    </w:rPr>
                    <w:t xml:space="preserve">КПП представителя участника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20"/>
                    </w:rPr>
                    <w:t xml:space="preserve">Решение о допуске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20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20"/>
                    </w:rPr>
                    <w:t xml:space="preserve">Причина отклонения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  <w:sz w:val="20"/>
                    </w:rPr>
                    <w:br/>
                  </w:r>
                </w:p>
              </w:tc>
            </w:tr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CellSpacing w:w="15" w:type="dxa"/>
              </w:trPr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  <w:t>9582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  <w:t>7610138041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  <w:t>ОБЩЕСТВО С ОГРАНИЧЕННОЙ ОТВЕТСТВЕННОСТЬЮ "ЭКОЛАЙФ"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  <w:t>Допущен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</w:p>
              </w:tc>
            </w:tr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CellSpacing w:w="15" w:type="dxa"/>
              </w:trPr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  <w:t>3704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  <w:t>366224757549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  <w:t>Титов Сергей Александрович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  <w:t>Допущен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</w:p>
              </w:tc>
            </w:tr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CellSpacing w:w="15" w:type="dxa"/>
              </w:trPr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  <w:t>4033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  <w:t>366412809207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  <w:t>НАРТОВ КОНСТАНТИН СЕРГЕЕВИЧ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  <w:t>Допущен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</w:p>
              </w:tc>
            </w:tr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CellSpacing w:w="15" w:type="dxa"/>
              </w:trPr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  <w:t>1987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  <w:t>366607543894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  <w:t>КУЛИКОВ ВАЛЕНТИН ВАЛЕНТИНОВИЧ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  <w:t>Допущен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</w:p>
              </w:tc>
            </w:tr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CellSpacing w:w="15" w:type="dxa"/>
              </w:trPr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  <w:t>4495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  <w:t>360505657757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  <w:t>Аширов Махамад Собиржонович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  <w:t>Анучин Денис Алексеевич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  <w:t>366218220509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  <w:t>Допущен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</w:p>
              </w:tc>
            </w:tr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CellSpacing w:w="15" w:type="dxa"/>
              </w:trPr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  <w:t>3175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  <w:t>561214357210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  <w:t>Нестеренко Илья Андреевич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  <w:t>Допущен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</w:p>
              </w:tc>
            </w:tr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CellSpacing w:w="15" w:type="dxa"/>
              </w:trPr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  <w:t>578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  <w:t>560912925510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  <w:t>Сергей Владимирович Борисенко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  <w:t>Федоров Павел Николаевич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  <w:t>561000897507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  <w:t>Допущен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</w:p>
              </w:tc>
            </w:tr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CellSpacing w:w="15" w:type="dxa"/>
              </w:trPr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  <w:t>7054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  <w:t>1800018094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  <w:t>ОБЩЕСТВО С ОГРАНИЧЕННОЙ ОТВЕТСТВЕННОСТЬЮ "МЕТАЛЛТОРГСТРОЙ"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  <w:t>Допущен</w:t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</w:rPr>
                  </w:pPr>
                </w:p>
              </w:tc>
            </w:tr>
          </w:tbl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0"/>
              </w:rPr>
            </w:pPr>
          </w:p>
        </w:tc>
      </w:tr>
    </w:tbl>
    <w:p>
      <w:pPr>
        <w:rPr>
          <w:rFonts w:ascii="Times New Roman" w:eastAsia="Times New Roman" w:hAnsi="Times New Roman" w:cs="Times New Roman"/>
        </w:rPr>
      </w:pPr>
    </w:p>
    <w:tbl>
      <w:tblPr>
        <w:tblStyle w:val="block-tbl"/>
        <w:tblCellSpacing w:w="15" w:type="dxa"/>
        <w:tblInd w:w="22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10720"/>
      </w:tblGrid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tblHeader/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t xml:space="preserve">Перечень отозванных заявок 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br/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tbl>
            <w:tblPr>
              <w:tblStyle w:val="block-tbl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/>
            </w:tblPr>
            <w:tblGrid>
              <w:gridCol w:w="812"/>
              <w:gridCol w:w="1195"/>
              <w:gridCol w:w="1666"/>
              <w:gridCol w:w="2038"/>
              <w:gridCol w:w="1661"/>
              <w:gridCol w:w="1661"/>
              <w:gridCol w:w="1567"/>
            </w:tblGrid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Header/>
                <w:tblCellSpacing w:w="15" w:type="dxa"/>
              </w:trPr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t xml:space="preserve">Номер заявки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t xml:space="preserve">ИНН участника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t xml:space="preserve">Наименование / ФИО участника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t xml:space="preserve">Наименование представителя участника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t xml:space="preserve">ИНН представителя участника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t xml:space="preserve">КПП представителя участника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br/>
                  </w:r>
                </w:p>
              </w:tc>
              <w:tc>
                <w:tcPr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t xml:space="preserve">Дата и время регистрации заявки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 w:val="0"/>
                      <w:iCs w:val="0"/>
                      <w:smallCaps w:val="0"/>
                      <w:color w:val="000000"/>
                    </w:rPr>
                    <w:br/>
                  </w:r>
                </w:p>
              </w:tc>
            </w:tr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CellSpacing w:w="15" w:type="dxa"/>
              </w:trPr>
              <w:tc>
                <w:tcPr>
                  <w:gridSpan w:val="7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Сведения отсутствуют</w:t>
                  </w:r>
                </w:p>
              </w:tc>
            </w:tr>
          </w:tbl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</w:tr>
    </w:tbl>
    <w:p>
      <w:pPr>
        <w:rPr>
          <w:rFonts w:ascii="Times New Roman" w:eastAsia="Times New Roman" w:hAnsi="Times New Roman" w:cs="Times New Roman"/>
        </w:rPr>
      </w:pPr>
    </w:p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3223"/>
        <w:gridCol w:w="7519"/>
      </w:tblGrid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tblHeader/>
        </w:trPr>
        <w:tc>
          <w:tcPr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t>Результат по лоту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br/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Требуется формирование протокола об итогах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FF0000"/>
              </w:rPr>
              <w:t>*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FF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Да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Статус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Причина признания лота несостоявшимся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Решение комиссии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</w:tr>
    </w:tbl>
    <w:p>
      <w:pPr>
        <w:rPr>
          <w:rFonts w:ascii="Times New Roman" w:eastAsia="Times New Roman" w:hAnsi="Times New Roman" w:cs="Times New Roman"/>
        </w:rPr>
      </w:pPr>
    </w:p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3223"/>
        <w:gridCol w:w="7519"/>
      </w:tblGrid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tblHeader/>
        </w:trPr>
        <w:tc>
          <w:tcPr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t>Документы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br/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Файл протокола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smallCaps w:val="0"/>
                <w:color w:val="000000"/>
              </w:rPr>
              <w:t>В случае передачи в ГИС Торги файл не должен содержать макросы. При наличии макроса файл не будет передан в ГИС Торги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tbl>
            <w:tblPr>
              <w:tblStyle w:val="d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/>
            </w:tblPr>
            <w:tblGrid>
              <w:gridCol w:w="6277"/>
            </w:tblGrid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CellSpacing w:w="15" w:type="dxa"/>
              </w:trPr>
              <w:tc>
                <w:tcPr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Протокол определения участников 96_749.doc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br/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23.07.2024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br/>
                  </w:r>
                </w:p>
              </w:tc>
            </w:tr>
          </w:tbl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Передача файла протокола в ГИС Торги для просмотра в открытой части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FF0000"/>
              </w:rPr>
              <w:t>*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FF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Да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Размещение протокола на электронной площадке для просмотра в открытой части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FF0000"/>
              </w:rPr>
              <w:t>*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FF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Отображать в открытой части</w:t>
            </w:r>
          </w:p>
        </w:tc>
      </w:tr>
      <w:tr>
        <w:tblPrEx>
          <w:tblW w:w="5000" w:type="pct"/>
          <w:tblInd w:w="30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Файл для публикации в открытой части ГИС Торги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br/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15" w:type="dxa"/>
              <w:left w:w="22" w:type="dxa"/>
              <w:bottom w:w="15" w:type="dxa"/>
              <w:right w:w="22" w:type="dxa"/>
            </w:tcMar>
            <w:vAlign w:val="top"/>
            <w:hideMark/>
          </w:tcPr>
          <w:tbl>
            <w:tblPr>
              <w:tblStyle w:val="d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/>
            </w:tblPr>
            <w:tblGrid>
              <w:gridCol w:w="6240"/>
            </w:tblGrid>
            <w:tr>
              <w:tblPrEx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5E0"/>
              </w:tblPrEx>
              <w:trPr>
                <w:tblCellSpacing w:w="15" w:type="dxa"/>
              </w:trPr>
              <w:tc>
                <w:tcPr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 w:val="0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top"/>
                  <w:hideMark/>
                </w:tcPr>
                <w:p>
                  <w:pPr>
                    <w:jc w:val="left"/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Информация о формировании протокола.docx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br/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t>30.01.2022</w:t>
                  </w:r>
                  <w:r>
                    <w:rPr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</w:rPr>
                    <w:br/>
                  </w:r>
                </w:p>
              </w:tc>
            </w:tr>
          </w:tbl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</w:tr>
    </w:tbl>
    <w:p>
      <w:pPr>
        <w:rPr>
          <w:rFonts w:ascii="Times New Roman" w:eastAsia="Times New Roman" w:hAnsi="Times New Roman" w:cs="Times New Roman"/>
        </w:rPr>
      </w:pPr>
    </w:p>
    <w:tbl>
      <w:tblPr>
        <w:tblCellSpacing w:w="15" w:type="dxa"/>
        <w:tblInd w:w="22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080"/>
        <w:gridCol w:w="8625"/>
      </w:tblGrid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t>Данные подписи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br/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Владелец сертификата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Матвеева Ольга Вячеславовна</w:t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Организация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УПРАВЛЕНИЕ ИМУЩЕСТВЕННЫХ ОТНОШЕНИЙ АДМИНИСТРАЦИИ ГОРОДА ГЛАЗОВА</w:t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Город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г. Глазов</w:t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E-mail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matveyeva_ov@glazov.udmr.ru</w:t>
            </w:r>
          </w:p>
        </w:tc>
      </w:tr>
    </w:tbl>
    <w:p>
      <w:pPr>
        <w:rPr>
          <w:vanish/>
        </w:rPr>
      </w:pPr>
    </w:p>
    <w:tbl>
      <w:tblPr>
        <w:tblCellSpacing w:w="15" w:type="dxa"/>
        <w:tblInd w:w="22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99"/>
        <w:gridCol w:w="7306"/>
      </w:tblGrid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t>Сведения о документе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</w:rPr>
              <w:br/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Статус документа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Обработан</w:t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Причина отклонения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Дата создания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23.07.2024 07:51:51</w:t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Дата обработки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23.07.2024 07:51:53</w:t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Автор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Матвеева Ольга Вячеславовна (должность: , действует на основании: )</w:t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Дата и время подписания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23.07.2024 07:51</w:t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ИНН владельца документа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1829005612</w:t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КПП владельца документа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183701001</w:t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Полное наименование владельца документа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УПРАВЛЕНИЕ ИМУЩЕСТВЕННЫХ ОТНОШЕНИЙ АДМИНИСТРАЦИИ ГОРОДА ГЛАЗОВА</w:t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Краткое наименование владельца документа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УПРАВЛЕНИЕ ИМУЩЕСТВЕННЫХ ОТНОШЕНИЙ</w:t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Номер извещения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2055761</w:t>
            </w:r>
          </w:p>
        </w:tc>
      </w:tr>
      <w:tr>
        <w:tblPrEx>
          <w:tblCellSpacing w:w="15" w:type="dxa"/>
          <w:tblInd w:w="22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Номер лота </w:t>
            </w:r>
          </w:p>
        </w:tc>
        <w:tc>
          <w:tcPr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  <w:hideMark/>
          </w:tcPr>
          <w:p>
            <w:pPr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1</w:t>
            </w:r>
          </w:p>
        </w:tc>
      </w:tr>
    </w:tbl>
    <w:p w:rsidR="00A77B3E"/>
    <w:sectPr>
      <w:pgSz w:w="11906" w:h="16838"/>
      <w:pgMar w:top="567" w:right="567" w:bottom="567" w:left="567" w:header="283" w:footer="283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ocumentProtection w:edit="readOnly" w:enforcement="1" w:cryptProviderType="rsaFull" w:cryptAlgorithmClass="hash" w:cryptAlgorithmType="typeAny" w:cryptAlgorithmSid="4" w:cryptSpinCount="50000" w:hash="wHCXi8K0snaZbOi7BXEoTMsNhYQ=&#10;" w:salt="hIqOl99kIr/+N0hyovEq7Q==&#10;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customStyle="1" w:styleId="block-tbl">
    <w:name w:val="block-tbl "/>
    <w:basedOn w:val="TableNormal"/>
    <w:tblPr/>
  </w:style>
  <w:style w:type="table" w:customStyle="1" w:styleId="block">
    <w:name w:val="block"/>
    <w:basedOn w:val="TableNormal"/>
    <w:tblPr/>
  </w:style>
  <w:style w:type="table" w:customStyle="1" w:styleId="dt">
    <w:name w:val="dt"/>
    <w:basedOn w:val="TableNormal"/>
    <w:tblPr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8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