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86" w:rsidRDefault="00D20DF9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690"/>
            </w:tblGrid>
            <w:tr w:rsidR="00282E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282E86" w:rsidRDefault="00282E86">
            <w:pPr>
              <w:rPr>
                <w:color w:val="000000"/>
              </w:rPr>
            </w:pPr>
          </w:p>
        </w:tc>
      </w:tr>
    </w:tbl>
    <w:p w:rsidR="00282E86" w:rsidRDefault="00282E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82E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SBR012-2412100043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по продаже земельного участка из категории земель населенных пунктов с кадастровым № 18:28:000000:8096 пл</w:t>
            </w:r>
            <w:r>
              <w:rPr>
                <w:color w:val="000000"/>
              </w:rPr>
              <w:t>ощадью 1278 кв.м, расположенного по адресу: Удмуртская Республика, г. Глазов, Третья линия, 26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282E86" w:rsidRDefault="00282E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82E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282E86" w:rsidRDefault="00282E86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282E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32"/>
              <w:gridCol w:w="778"/>
              <w:gridCol w:w="1420"/>
              <w:gridCol w:w="1549"/>
              <w:gridCol w:w="1260"/>
              <w:gridCol w:w="1256"/>
              <w:gridCol w:w="793"/>
              <w:gridCol w:w="3068"/>
            </w:tblGrid>
            <w:tr w:rsidR="00282E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5585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183701250209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Семакин Роман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4641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183309412150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ШИЛЯЕВ АНДРЕЙ АНАТОЛЬЕВИЧ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282E86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Отклонен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Непоступление задатка на дату рассмотрения заявок на участие в аукционе (ч.8 ст.39.12 ЗК РФ).</w:t>
                  </w:r>
                </w:p>
              </w:tc>
            </w:tr>
          </w:tbl>
          <w:p w:rsidR="00282E86" w:rsidRDefault="00282E86">
            <w:pPr>
              <w:rPr>
                <w:color w:val="000000"/>
                <w:sz w:val="10"/>
              </w:rPr>
            </w:pPr>
          </w:p>
        </w:tc>
      </w:tr>
    </w:tbl>
    <w:p w:rsidR="00282E86" w:rsidRDefault="00282E86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282E8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83"/>
              <w:gridCol w:w="1245"/>
              <w:gridCol w:w="1759"/>
              <w:gridCol w:w="1788"/>
              <w:gridCol w:w="1750"/>
              <w:gridCol w:w="1749"/>
              <w:gridCol w:w="1560"/>
            </w:tblGrid>
            <w:tr w:rsidR="00282E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282E86">
              <w:trPr>
                <w:tblCellSpacing w:w="15" w:type="dxa"/>
              </w:trPr>
              <w:tc>
                <w:tcPr>
                  <w:tcW w:w="0" w:type="auto"/>
                  <w:gridSpan w:val="7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Сведения отсутствуют</w:t>
                  </w:r>
                </w:p>
              </w:tc>
            </w:tr>
          </w:tbl>
          <w:p w:rsidR="00282E86" w:rsidRDefault="00282E86">
            <w:pPr>
              <w:rPr>
                <w:color w:val="000000"/>
              </w:rPr>
            </w:pPr>
          </w:p>
        </w:tc>
      </w:tr>
    </w:tbl>
    <w:p w:rsidR="00282E86" w:rsidRDefault="00282E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82E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Не состоялся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Принято решение о допуске к участию в аукционе и признании участником аукциона только одного заявителя.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Договор заключается с единственным участником, признанным единственным участником аукциона</w:t>
            </w:r>
          </w:p>
        </w:tc>
      </w:tr>
    </w:tbl>
    <w:p w:rsidR="00282E86" w:rsidRDefault="00282E86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282E86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7511"/>
            </w:tblGrid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об определении участников Третья линия 26 от 13.01.2025.docx</w:t>
                  </w:r>
                  <w:r>
                    <w:rPr>
                      <w:color w:val="000000"/>
                    </w:rPr>
                    <w:br/>
                    <w:t>13.01.2025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82E86" w:rsidRDefault="00282E86">
            <w:pPr>
              <w:rPr>
                <w:color w:val="000000"/>
              </w:rPr>
            </w:pP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282E86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282E8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</w:t>
                  </w:r>
                  <w:r>
                    <w:rPr>
                      <w:color w:val="000000"/>
                    </w:rPr>
                    <w:t>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282E86" w:rsidRDefault="00282E86">
            <w:pPr>
              <w:rPr>
                <w:color w:val="000000"/>
              </w:rPr>
            </w:pPr>
          </w:p>
        </w:tc>
      </w:tr>
    </w:tbl>
    <w:p w:rsidR="00282E86" w:rsidRDefault="00282E86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8661"/>
      </w:tblGrid>
      <w:tr w:rsidR="00282E8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282E86" w:rsidRDefault="00282E8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282E86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82E86" w:rsidRDefault="00D20DF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282E86" w:rsidRDefault="00282E86">
            <w:pPr>
              <w:rPr>
                <w:color w:val="000000"/>
              </w:rPr>
            </w:pPr>
          </w:p>
        </w:tc>
      </w:tr>
    </w:tbl>
    <w:p w:rsidR="00282E86" w:rsidRDefault="00282E86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282E86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282E86">
            <w:pPr>
              <w:rPr>
                <w:color w:val="000000"/>
              </w:rPr>
            </w:pP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13.01.2025 08:19:01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13.01.2025 08:19:03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Матвеева Ольга Вячеславовна (должность: </w:t>
            </w:r>
            <w:r>
              <w:rPr>
                <w:color w:val="000000"/>
              </w:rPr>
              <w:t xml:space="preserve">, действует на основании: </w:t>
            </w:r>
            <w:r>
              <w:rPr>
                <w:color w:val="000000"/>
              </w:rPr>
              <w:lastRenderedPageBreak/>
              <w:t>)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13.01.2025 08:19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2588046</w:t>
            </w:r>
          </w:p>
        </w:tc>
      </w:tr>
      <w:tr w:rsidR="00282E86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82E86" w:rsidRDefault="00D20DF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82E86"/>
    <w:rsid w:val="00A77B3E"/>
    <w:rsid w:val="00CA2A55"/>
    <w:rsid w:val="00D2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7D437CE3-BF90-43B4-8227-3C39EBCC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2648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Евгения Владимировна</dc:creator>
  <cp:lastModifiedBy>Малышева Евгения Владимировна</cp:lastModifiedBy>
  <cp:revision>2</cp:revision>
  <dcterms:created xsi:type="dcterms:W3CDTF">2025-01-13T05:23:00Z</dcterms:created>
  <dcterms:modified xsi:type="dcterms:W3CDTF">2025-01-13T05:23:00Z</dcterms:modified>
</cp:coreProperties>
</file>