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C31B6">
      <w:pPr>
        <w:widowControl w:val="0"/>
        <w:autoSpaceDE w:val="0"/>
        <w:autoSpaceDN w:val="0"/>
        <w:adjustRightInd w:val="0"/>
        <w:spacing w:after="0"/>
        <w:jc w:val="center"/>
        <w:divId w:val="204487692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DC31B6">
      <w:pPr>
        <w:widowControl w:val="0"/>
        <w:autoSpaceDE w:val="0"/>
        <w:autoSpaceDN w:val="0"/>
        <w:adjustRightInd w:val="0"/>
        <w:spacing w:after="0"/>
        <w:jc w:val="center"/>
        <w:divId w:val="204487692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DC31B6">
      <w:pPr>
        <w:jc w:val="center"/>
        <w:divId w:val="204487692"/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№ б/н (Протокол об определении.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/>
      </w:tblPr>
      <w:tblGrid>
        <w:gridCol w:w="5351"/>
        <w:gridCol w:w="5132"/>
      </w:tblGrid>
      <w:tr w:rsidR="00000000">
        <w:trPr>
          <w:divId w:val="204487692"/>
          <w:trHeight w:val="100"/>
        </w:trPr>
        <w:tc>
          <w:tcPr>
            <w:tcW w:w="5351" w:type="dxa"/>
            <w:hideMark/>
          </w:tcPr>
          <w:p w:rsidR="00000000" w:rsidRDefault="00DC31B6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16.01.2024</w:t>
            </w:r>
            <w:r>
              <w:t xml:space="preserve"> </w:t>
            </w:r>
          </w:p>
        </w:tc>
      </w:tr>
    </w:tbl>
    <w:p w:rsidR="00000000" w:rsidRDefault="00DC31B6">
      <w:pPr>
        <w:shd w:val="clear" w:color="auto" w:fill="FFFFFF"/>
        <w:spacing w:before="240" w:after="100" w:afterAutospacing="1" w:line="240" w:lineRule="auto"/>
        <w:outlineLvl w:val="1"/>
        <w:divId w:val="204487692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DC31B6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4487692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cs="Times New Roman"/>
          <w:sz w:val="24"/>
          <w:szCs w:val="24"/>
        </w:rPr>
        <w:t>Аукцион в электронной форме по продаже земельного участка с кадастровым № 18:28:000094:789, площадью 1092 кв.м, местоположение которого: Удмуртская Республика, городской округ город Глазов, город Глазов, переулок Аэродромный, земельный участок 1</w:t>
      </w:r>
      <w:r>
        <w:t xml:space="preserve"> </w:t>
      </w:r>
    </w:p>
    <w:p w:rsidR="00000000" w:rsidRDefault="00DC31B6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4487692"/>
      </w:pPr>
      <w:r>
        <w:rPr>
          <w:rFonts w:ascii="Times New Roman" w:hAnsi="Times New Roman" w:cs="Times New Roman"/>
          <w:sz w:val="24"/>
          <w:szCs w:val="24"/>
        </w:rPr>
        <w:t>Номер про</w:t>
      </w:r>
      <w:r>
        <w:rPr>
          <w:rFonts w:ascii="Times New Roman" w:hAnsi="Times New Roman" w:cs="Times New Roman"/>
          <w:sz w:val="24"/>
          <w:szCs w:val="24"/>
        </w:rPr>
        <w:t>цедуры и лота: SBR012-2312150039.1</w:t>
      </w:r>
      <w:r>
        <w:t xml:space="preserve"> </w:t>
      </w:r>
    </w:p>
    <w:p w:rsidR="00000000" w:rsidRDefault="00DC31B6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4487692"/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000000" w:rsidRDefault="00DC31B6">
      <w:pPr>
        <w:shd w:val="clear" w:color="auto" w:fill="FFFFFF"/>
        <w:spacing w:before="240" w:after="100" w:afterAutospacing="1" w:line="240" w:lineRule="auto"/>
        <w:outlineLvl w:val="1"/>
        <w:divId w:val="204487692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Default="00DC31B6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4487692"/>
      </w:pPr>
      <w:r>
        <w:rPr>
          <w:rFonts w:ascii="Times New Roman" w:hAnsi="Times New Roman" w:cs="Times New Roman"/>
          <w:sz w:val="24"/>
          <w:szCs w:val="24"/>
        </w:rPr>
        <w:t>Организатор процедуры: УПРАВЛЕНИЕ ИМУЩЕСТВЕННЫХ ОТНОШЕНИЙ АДМИНИСТРАЦИИ ГОРОДА ГЛАЗОВА (427621, РЕСПУБЛИКА УДМУРТСКАЯ,ГОРОД ГЛАЗОВ,УЛИЦА ДИНАМО д. 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DC31B6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4487692"/>
      </w:pPr>
      <w:r>
        <w:rPr>
          <w:rFonts w:ascii="Times New Roman" w:hAnsi="Times New Roman" w:cs="Times New Roman"/>
          <w:sz w:val="24"/>
          <w:szCs w:val="24"/>
        </w:rPr>
        <w:t xml:space="preserve">Инициатор процедуры: () </w:t>
      </w:r>
    </w:p>
    <w:p w:rsidR="00000000" w:rsidRDefault="00DC31B6">
      <w:pPr>
        <w:widowControl w:val="0"/>
        <w:autoSpaceDE w:val="0"/>
        <w:autoSpaceDN w:val="0"/>
        <w:adjustRightInd w:val="0"/>
        <w:spacing w:line="240" w:lineRule="auto"/>
        <w:jc w:val="both"/>
        <w:divId w:val="204487692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. </w:t>
      </w:r>
    </w:p>
    <w:p w:rsidR="00000000" w:rsidRDefault="00DC31B6">
      <w:pPr>
        <w:widowControl w:val="0"/>
        <w:autoSpaceDE w:val="0"/>
        <w:autoSpaceDN w:val="0"/>
        <w:adjustRightInd w:val="0"/>
        <w:spacing w:line="240" w:lineRule="auto"/>
        <w:jc w:val="both"/>
        <w:divId w:val="204487692"/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площадки в сети «Интернет» : https://utp.sberbank-ast.ru/AP </w:t>
      </w:r>
    </w:p>
    <w:p w:rsidR="00000000" w:rsidRDefault="00DC31B6">
      <w:pPr>
        <w:shd w:val="clear" w:color="auto" w:fill="FFFFFF"/>
        <w:spacing w:before="240" w:after="100" w:afterAutospacing="1" w:line="240" w:lineRule="auto"/>
        <w:outlineLvl w:val="1"/>
        <w:divId w:val="204487692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DC31B6">
      <w:pPr>
        <w:spacing w:after="0"/>
        <w:divId w:val="204487692"/>
      </w:pPr>
      <w:r>
        <w:rPr>
          <w:rFonts w:ascii="Times New Roman" w:hAnsi="Times New Roman" w:cs="Times New Roman"/>
          <w:sz w:val="24"/>
          <w:szCs w:val="24"/>
        </w:rPr>
        <w:br/>
        <w:t xml:space="preserve">Состав комиссии: </w:t>
      </w:r>
    </w:p>
    <w:p w:rsidR="00000000" w:rsidRDefault="00DC31B6">
      <w:pPr>
        <w:spacing w:after="0"/>
        <w:divId w:val="204487692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DC31B6">
      <w:pPr>
        <w:spacing w:after="0"/>
        <w:divId w:val="204487692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DC31B6">
      <w:pPr>
        <w:spacing w:after="0"/>
        <w:divId w:val="204487692"/>
      </w:pPr>
      <w:r>
        <w:rPr>
          <w:rFonts w:ascii="Times New Roman" w:hAnsi="Times New Roman" w:cs="Times New Roman"/>
          <w:sz w:val="24"/>
          <w:szCs w:val="24"/>
        </w:rPr>
        <w:t>Евгения Владимировна Малышева - член комиссии</w:t>
      </w:r>
      <w:r>
        <w:t xml:space="preserve"> </w:t>
      </w:r>
    </w:p>
    <w:p w:rsidR="00000000" w:rsidRDefault="00DC31B6">
      <w:pPr>
        <w:shd w:val="clear" w:color="auto" w:fill="FFFFFF"/>
        <w:spacing w:before="240" w:after="100" w:afterAutospacing="1" w:line="240" w:lineRule="auto"/>
        <w:outlineLvl w:val="1"/>
        <w:divId w:val="204487692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DC31B6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4487692"/>
      </w:pPr>
      <w:r>
        <w:rPr>
          <w:rFonts w:ascii="Times New Roman" w:hAnsi="Times New Roman" w:cs="Times New Roman"/>
          <w:sz w:val="24"/>
          <w:szCs w:val="24"/>
        </w:rPr>
        <w:t>Наименование лота: Аукцион по продаже земельного участка с кадастровым № 18:28:000094:789</w:t>
      </w:r>
      <w:r>
        <w:t xml:space="preserve"> </w:t>
      </w:r>
    </w:p>
    <w:p w:rsidR="00000000" w:rsidRDefault="00DC31B6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4487692"/>
      </w:pPr>
      <w:r>
        <w:rPr>
          <w:rFonts w:ascii="Times New Roman" w:hAnsi="Times New Roman" w:cs="Times New Roman"/>
          <w:sz w:val="24"/>
          <w:szCs w:val="24"/>
        </w:rPr>
        <w:t>Начальная цена лота: 27000</w:t>
      </w:r>
      <w:r>
        <w:rPr>
          <w:rFonts w:ascii="Times New Roman" w:hAnsi="Times New Roman" w:cs="Times New Roman"/>
          <w:sz w:val="24"/>
          <w:szCs w:val="24"/>
        </w:rPr>
        <w:t xml:space="preserve">0.00 руб. </w:t>
      </w:r>
    </w:p>
    <w:p w:rsidR="00000000" w:rsidRDefault="00DC31B6">
      <w:pPr>
        <w:spacing w:after="0"/>
        <w:divId w:val="204487692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354"/>
        <w:gridCol w:w="1988"/>
        <w:gridCol w:w="2263"/>
        <w:gridCol w:w="1356"/>
        <w:gridCol w:w="2263"/>
        <w:gridCol w:w="1611"/>
      </w:tblGrid>
      <w:tr w:rsidR="00000000">
        <w:trPr>
          <w:divId w:val="20448769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000000">
        <w:trPr>
          <w:divId w:val="20448769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8605 / 12.01.2024 14:52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Новоторцев Тихон Алексеевич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183514051108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20448769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5461 / 15.01.2024 11:11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Булдакова Оксана Викторовна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182300804507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</w:tbl>
    <w:p w:rsidR="00000000" w:rsidRDefault="00DC31B6">
      <w:pPr>
        <w:spacing w:after="0"/>
        <w:divId w:val="204487692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1108"/>
        <w:gridCol w:w="2702"/>
        <w:gridCol w:w="3325"/>
        <w:gridCol w:w="2504"/>
      </w:tblGrid>
      <w:tr w:rsidR="00000000">
        <w:trPr>
          <w:divId w:val="20448769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DC31B6">
      <w:pPr>
        <w:spacing w:after="0"/>
        <w:divId w:val="204487692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773"/>
        <w:gridCol w:w="1988"/>
        <w:gridCol w:w="2429"/>
        <w:gridCol w:w="1763"/>
        <w:gridCol w:w="2686"/>
      </w:tblGrid>
      <w:tr w:rsidR="00000000">
        <w:trPr>
          <w:divId w:val="20448769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000000">
        <w:trPr>
          <w:divId w:val="20448769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8605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Новоторцев Тихон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20448769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5461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Булдакова Оксана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000000" w:rsidRDefault="00DC31B6">
      <w:pPr>
        <w:widowControl w:val="0"/>
        <w:autoSpaceDE w:val="0"/>
        <w:autoSpaceDN w:val="0"/>
        <w:adjustRightInd w:val="0"/>
        <w:spacing w:line="240" w:lineRule="auto"/>
        <w:jc w:val="both"/>
        <w:divId w:val="204487692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204487692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Новоторцев Тихон Алексеевич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04487692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0448769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0448769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0448769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0448769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0448769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C31B6">
      <w:pPr>
        <w:spacing w:after="0" w:line="240" w:lineRule="auto"/>
        <w:divId w:val="2044876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>
        <w:trPr>
          <w:divId w:val="204487692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Булдакова Оксана Викторовна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04487692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0448769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0448769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0448769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0448769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0448769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C31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C31B6">
      <w:pPr>
        <w:spacing w:after="0" w:line="240" w:lineRule="auto"/>
        <w:divId w:val="2044876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Default="00DC31B6">
      <w:pPr>
        <w:shd w:val="clear" w:color="auto" w:fill="FFFFFF"/>
        <w:spacing w:before="240" w:after="100" w:afterAutospacing="1" w:line="240" w:lineRule="auto"/>
        <w:outlineLvl w:val="1"/>
        <w:divId w:val="204487692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Комиссия</w:t>
      </w:r>
      <w:r>
        <w:rPr>
          <w:b/>
          <w:bCs/>
        </w:rPr>
        <w:t xml:space="preserve"> </w:t>
      </w:r>
    </w:p>
    <w:p w:rsidR="00000000" w:rsidRDefault="00DC31B6">
      <w:pPr>
        <w:spacing w:after="0"/>
        <w:divId w:val="204487692"/>
      </w:pPr>
    </w:p>
    <w:p w:rsidR="00000000" w:rsidRDefault="00DC31B6">
      <w:pPr>
        <w:spacing w:after="0"/>
        <w:divId w:val="204487692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DC31B6" w:rsidRDefault="00DC31B6">
      <w:pPr>
        <w:spacing w:after="0"/>
        <w:divId w:val="204487692"/>
      </w:pPr>
      <w:r>
        <w:rPr>
          <w:rFonts w:ascii="Times New Roman" w:hAnsi="Times New Roman" w:cs="Times New Roman"/>
          <w:sz w:val="24"/>
          <w:szCs w:val="24"/>
        </w:rPr>
        <w:t xml:space="preserve">Евгения Владимировна Малышева ___________________ </w:t>
      </w:r>
    </w:p>
    <w:sectPr w:rsidR="00DC3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/>
  <w:rsids>
    <w:rsidRoot w:val="000D3752"/>
    <w:rsid w:val="000D3752"/>
    <w:rsid w:val="00DC3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2126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zem04</dc:creator>
  <cp:lastModifiedBy>zem04</cp:lastModifiedBy>
  <cp:revision>2</cp:revision>
  <cp:lastPrinted>2024-01-16T10:19:00Z</cp:lastPrinted>
  <dcterms:created xsi:type="dcterms:W3CDTF">2024-01-16T10:20:00Z</dcterms:created>
  <dcterms:modified xsi:type="dcterms:W3CDTF">2024-01-16T10:20:00Z</dcterms:modified>
</cp:coreProperties>
</file>