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78C0">
      <w:pPr>
        <w:widowControl w:val="0"/>
        <w:autoSpaceDE w:val="0"/>
        <w:autoSpaceDN w:val="0"/>
        <w:adjustRightInd w:val="0"/>
        <w:spacing w:after="0"/>
        <w:jc w:val="center"/>
        <w:divId w:val="113236107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9A78C0">
      <w:pPr>
        <w:widowControl w:val="0"/>
        <w:autoSpaceDE w:val="0"/>
        <w:autoSpaceDN w:val="0"/>
        <w:adjustRightInd w:val="0"/>
        <w:spacing w:after="0"/>
        <w:jc w:val="center"/>
        <w:divId w:val="113236107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9A78C0">
      <w:pPr>
        <w:jc w:val="center"/>
        <w:divId w:val="1132361070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№ б/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определении.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351"/>
        <w:gridCol w:w="5132"/>
      </w:tblGrid>
      <w:tr w:rsidR="00000000">
        <w:trPr>
          <w:divId w:val="1132361070"/>
          <w:trHeight w:val="100"/>
        </w:trPr>
        <w:tc>
          <w:tcPr>
            <w:tcW w:w="5351" w:type="dxa"/>
            <w:hideMark/>
          </w:tcPr>
          <w:p w:rsidR="00000000" w:rsidRDefault="009A78C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9A78C0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  <w:r>
              <w:t xml:space="preserve"> </w:t>
            </w:r>
          </w:p>
        </w:tc>
      </w:tr>
    </w:tbl>
    <w:p w:rsidR="00000000" w:rsidRDefault="009A78C0">
      <w:pPr>
        <w:shd w:val="clear" w:color="auto" w:fill="FFFFFF"/>
        <w:spacing w:before="240" w:after="100" w:afterAutospacing="1" w:line="240" w:lineRule="auto"/>
        <w:outlineLvl w:val="1"/>
        <w:divId w:val="113236107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9A78C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2361070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Аукцион в электронной форме по продаже земельного участка из категории земель населенных пунктов с кадастровым № 18:28:000049:321, площадью 936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, расположенного по адресу: Российская Федерация, Удмуртская Республика, городской округ «Город Глазов», Гла</w:t>
      </w:r>
      <w:r>
        <w:rPr>
          <w:rFonts w:ascii="Times New Roman" w:hAnsi="Times New Roman" w:cs="Times New Roman"/>
          <w:sz w:val="24"/>
          <w:szCs w:val="24"/>
        </w:rPr>
        <w:t>зов город, Уральская улица, 6</w:t>
      </w:r>
      <w:r>
        <w:t xml:space="preserve"> </w:t>
      </w:r>
    </w:p>
    <w:p w:rsidR="00000000" w:rsidRDefault="009A78C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2361070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SBR012-2406280061.1</w:t>
      </w:r>
      <w:r>
        <w:t xml:space="preserve"> </w:t>
      </w:r>
    </w:p>
    <w:p w:rsidR="00000000" w:rsidRDefault="009A78C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2361070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9A78C0">
      <w:pPr>
        <w:shd w:val="clear" w:color="auto" w:fill="FFFFFF"/>
        <w:spacing w:before="240" w:after="100" w:afterAutospacing="1" w:line="240" w:lineRule="auto"/>
        <w:outlineLvl w:val="1"/>
        <w:divId w:val="113236107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9A78C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2361070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 (427621, Удмуртская Ре</w:t>
      </w:r>
      <w:r>
        <w:rPr>
          <w:rFonts w:ascii="Times New Roman" w:hAnsi="Times New Roman" w:cs="Times New Roman"/>
          <w:sz w:val="24"/>
          <w:szCs w:val="24"/>
        </w:rPr>
        <w:t xml:space="preserve">спублика, Г. ГЛАЗОВ, УЛ. ДИНАМО, Д.6) </w:t>
      </w:r>
    </w:p>
    <w:p w:rsidR="00000000" w:rsidRDefault="009A78C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2361070"/>
      </w:pPr>
      <w:r>
        <w:rPr>
          <w:rFonts w:ascii="Times New Roman" w:hAnsi="Times New Roman" w:cs="Times New Roman"/>
          <w:sz w:val="24"/>
          <w:szCs w:val="24"/>
        </w:rPr>
        <w:t>Инициатор процедуры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() </w:t>
      </w:r>
      <w:proofErr w:type="gramEnd"/>
    </w:p>
    <w:p w:rsidR="00000000" w:rsidRDefault="009A78C0">
      <w:pPr>
        <w:widowControl w:val="0"/>
        <w:autoSpaceDE w:val="0"/>
        <w:autoSpaceDN w:val="0"/>
        <w:adjustRightInd w:val="0"/>
        <w:spacing w:line="240" w:lineRule="auto"/>
        <w:jc w:val="both"/>
        <w:divId w:val="1132361070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Сбербанк-АСТ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9A78C0">
      <w:pPr>
        <w:widowControl w:val="0"/>
        <w:autoSpaceDE w:val="0"/>
        <w:autoSpaceDN w:val="0"/>
        <w:adjustRightInd w:val="0"/>
        <w:spacing w:line="240" w:lineRule="auto"/>
        <w:jc w:val="both"/>
        <w:divId w:val="1132361070"/>
      </w:pPr>
      <w:r>
        <w:rPr>
          <w:rFonts w:ascii="Times New Roman" w:hAnsi="Times New Roman" w:cs="Times New Roman"/>
          <w:sz w:val="24"/>
          <w:szCs w:val="24"/>
        </w:rPr>
        <w:t>Адрес электро</w:t>
      </w:r>
      <w:r w:rsidR="00F437CB">
        <w:rPr>
          <w:rFonts w:ascii="Times New Roman" w:hAnsi="Times New Roman" w:cs="Times New Roman"/>
          <w:sz w:val="24"/>
          <w:szCs w:val="24"/>
        </w:rPr>
        <w:t>нной площадки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: https://utp.sberbank-ast.ru/AP </w:t>
      </w:r>
    </w:p>
    <w:p w:rsidR="00000000" w:rsidRDefault="009A78C0">
      <w:pPr>
        <w:shd w:val="clear" w:color="auto" w:fill="FFFFFF"/>
        <w:spacing w:before="240" w:after="100" w:afterAutospacing="1" w:line="240" w:lineRule="auto"/>
        <w:outlineLvl w:val="1"/>
        <w:divId w:val="113236107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9A78C0">
      <w:pPr>
        <w:spacing w:after="0"/>
        <w:divId w:val="1132361070"/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комиссии: </w:t>
      </w:r>
    </w:p>
    <w:p w:rsidR="00000000" w:rsidRDefault="009A78C0">
      <w:pPr>
        <w:spacing w:after="0"/>
        <w:divId w:val="1132361070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9A78C0">
      <w:pPr>
        <w:spacing w:after="0"/>
        <w:divId w:val="1132361070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9A78C0">
      <w:pPr>
        <w:spacing w:after="0"/>
        <w:divId w:val="1132361070"/>
      </w:pPr>
      <w:r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>
        <w:t xml:space="preserve"> </w:t>
      </w:r>
    </w:p>
    <w:p w:rsidR="00000000" w:rsidRDefault="009A78C0">
      <w:pPr>
        <w:shd w:val="clear" w:color="auto" w:fill="FFFFFF"/>
        <w:spacing w:before="240" w:after="100" w:afterAutospacing="1" w:line="240" w:lineRule="auto"/>
        <w:outlineLvl w:val="1"/>
        <w:divId w:val="113236107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9A78C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2361070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лота: Продажа земельного участка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18:28:000049:</w:t>
      </w:r>
      <w:r>
        <w:rPr>
          <w:rFonts w:ascii="Times New Roman" w:hAnsi="Times New Roman" w:cs="Times New Roman"/>
          <w:sz w:val="24"/>
          <w:szCs w:val="24"/>
        </w:rPr>
        <w:t>321,</w:t>
      </w:r>
      <w:r>
        <w:t xml:space="preserve"> </w:t>
      </w:r>
    </w:p>
    <w:p w:rsidR="00000000" w:rsidRDefault="009A78C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2361070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275000.00 руб. </w:t>
      </w:r>
    </w:p>
    <w:p w:rsidR="00000000" w:rsidRDefault="009A78C0">
      <w:pPr>
        <w:spacing w:after="0"/>
        <w:divId w:val="1132361070"/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от претендентов не было подано ни одной заявки. </w:t>
      </w:r>
    </w:p>
    <w:p w:rsidR="00000000" w:rsidRDefault="009A78C0">
      <w:pPr>
        <w:spacing w:after="0"/>
        <w:divId w:val="1132361070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108"/>
        <w:gridCol w:w="2702"/>
        <w:gridCol w:w="3325"/>
        <w:gridCol w:w="2504"/>
      </w:tblGrid>
      <w:tr w:rsidR="00000000">
        <w:trPr>
          <w:divId w:val="1132361070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78C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78C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78C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A78C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9A78C0">
      <w:pPr>
        <w:shd w:val="clear" w:color="auto" w:fill="FFFFFF"/>
        <w:spacing w:before="240" w:after="100" w:afterAutospacing="1" w:line="240" w:lineRule="auto"/>
        <w:outlineLvl w:val="1"/>
        <w:divId w:val="113236107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9A78C0">
      <w:pPr>
        <w:spacing w:after="0"/>
        <w:divId w:val="1132361070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9A78C0" w:rsidRDefault="009A78C0">
      <w:pPr>
        <w:spacing w:after="0"/>
        <w:divId w:val="1132361070"/>
      </w:pPr>
      <w:r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9A7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632CEE"/>
    <w:rsid w:val="00632CEE"/>
    <w:rsid w:val="009A78C0"/>
    <w:rsid w:val="00F4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36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1289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4</cp:revision>
  <cp:lastPrinted>2024-07-29T04:41:00Z</cp:lastPrinted>
  <dcterms:created xsi:type="dcterms:W3CDTF">2024-07-29T04:43:00Z</dcterms:created>
  <dcterms:modified xsi:type="dcterms:W3CDTF">2024-07-29T04:47:00Z</dcterms:modified>
</cp:coreProperties>
</file>