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DB" w:rsidRPr="00E649DB" w:rsidRDefault="00D474BF" w:rsidP="00E649DB">
      <w:pPr>
        <w:autoSpaceDE w:val="0"/>
        <w:autoSpaceDN w:val="0"/>
        <w:adjustRightInd w:val="0"/>
        <w:ind w:right="-143"/>
        <w:jc w:val="center"/>
        <w:outlineLvl w:val="0"/>
        <w:rPr>
          <w:b/>
          <w:color w:val="000000"/>
          <w:sz w:val="26"/>
          <w:szCs w:val="26"/>
        </w:rPr>
      </w:pPr>
      <w:r w:rsidRPr="00E649DB">
        <w:rPr>
          <w:noProof/>
          <w:color w:val="000000"/>
        </w:rPr>
        <w:drawing>
          <wp:inline distT="0" distB="0" distL="0" distR="0">
            <wp:extent cx="466725" cy="581025"/>
            <wp:effectExtent l="19050" t="0" r="9525" b="0"/>
            <wp:docPr id="1" name="Рисунок 1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637832" name="Picture 1" descr="Герб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108" w:type="dxa"/>
        <w:jc w:val="center"/>
        <w:tblLayout w:type="fixed"/>
        <w:tblLook w:val="0000" w:firstRow="0" w:lastRow="0" w:firstColumn="0" w:lastColumn="0" w:noHBand="0" w:noVBand="0"/>
      </w:tblPr>
      <w:tblGrid>
        <w:gridCol w:w="3988"/>
        <w:gridCol w:w="1134"/>
        <w:gridCol w:w="3986"/>
      </w:tblGrid>
      <w:tr w:rsidR="006600F4" w:rsidTr="00662459">
        <w:trPr>
          <w:jc w:val="center"/>
        </w:trPr>
        <w:tc>
          <w:tcPr>
            <w:tcW w:w="3988" w:type="dxa"/>
            <w:vAlign w:val="center"/>
          </w:tcPr>
          <w:p w:rsidR="00662459" w:rsidRPr="00662459" w:rsidRDefault="00D474BF" w:rsidP="00662459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 xml:space="preserve">Администрация </w:t>
            </w:r>
          </w:p>
          <w:p w:rsidR="00662459" w:rsidRPr="00662459" w:rsidRDefault="00D474BF" w:rsidP="00662459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 xml:space="preserve">муниципального образования </w:t>
            </w:r>
          </w:p>
          <w:p w:rsidR="00662459" w:rsidRPr="00662459" w:rsidRDefault="00D474BF" w:rsidP="00662459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 xml:space="preserve">«Городской округ «Город Глазов» </w:t>
            </w:r>
          </w:p>
          <w:p w:rsidR="00662459" w:rsidRPr="00662459" w:rsidRDefault="00D474BF" w:rsidP="00662459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>Удмуртской Республики»</w:t>
            </w:r>
          </w:p>
          <w:p w:rsidR="00662459" w:rsidRPr="00662459" w:rsidRDefault="00D474BF" w:rsidP="00662459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>(Администрация города Глазова)</w:t>
            </w:r>
          </w:p>
        </w:tc>
        <w:tc>
          <w:tcPr>
            <w:tcW w:w="1134" w:type="dxa"/>
          </w:tcPr>
          <w:p w:rsidR="00662459" w:rsidRPr="00662459" w:rsidRDefault="00E810CF" w:rsidP="00063FC5">
            <w:pPr>
              <w:ind w:left="-231" w:right="305"/>
              <w:rPr>
                <w:rFonts w:eastAsiaTheme="minorEastAsia"/>
                <w:color w:val="000000"/>
              </w:rPr>
            </w:pPr>
          </w:p>
        </w:tc>
        <w:tc>
          <w:tcPr>
            <w:tcW w:w="3986" w:type="dxa"/>
          </w:tcPr>
          <w:p w:rsidR="00662459" w:rsidRPr="00662459" w:rsidRDefault="00D474BF" w:rsidP="00662459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 xml:space="preserve"> «Удмурт </w:t>
            </w:r>
            <w:proofErr w:type="spellStart"/>
            <w:r w:rsidRPr="00662459">
              <w:rPr>
                <w:rFonts w:eastAsiaTheme="minorEastAsia"/>
                <w:bCs/>
                <w:color w:val="000000"/>
              </w:rPr>
              <w:t>Элькунысь</w:t>
            </w:r>
            <w:proofErr w:type="spellEnd"/>
          </w:p>
          <w:p w:rsidR="00662459" w:rsidRPr="00662459" w:rsidRDefault="00D474BF" w:rsidP="00662459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>«</w:t>
            </w:r>
            <w:proofErr w:type="spellStart"/>
            <w:proofErr w:type="gramStart"/>
            <w:r w:rsidRPr="00662459">
              <w:rPr>
                <w:rFonts w:eastAsiaTheme="minorEastAsia"/>
                <w:bCs/>
                <w:color w:val="000000"/>
              </w:rPr>
              <w:t>Глазкар</w:t>
            </w:r>
            <w:proofErr w:type="spellEnd"/>
            <w:r w:rsidRPr="00662459">
              <w:rPr>
                <w:rFonts w:eastAsiaTheme="minorEastAsia"/>
                <w:bCs/>
                <w:color w:val="000000"/>
              </w:rPr>
              <w:t>»  кар</w:t>
            </w:r>
            <w:proofErr w:type="gramEnd"/>
            <w:r w:rsidRPr="00662459">
              <w:rPr>
                <w:rFonts w:eastAsiaTheme="minorEastAsia"/>
                <w:bCs/>
                <w:color w:val="000000"/>
              </w:rPr>
              <w:t xml:space="preserve"> округ»</w:t>
            </w:r>
          </w:p>
          <w:p w:rsidR="00662459" w:rsidRPr="00662459" w:rsidRDefault="00D474BF" w:rsidP="00662459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 xml:space="preserve">муниципал </w:t>
            </w:r>
            <w:proofErr w:type="spellStart"/>
            <w:r w:rsidRPr="00662459">
              <w:rPr>
                <w:rFonts w:eastAsiaTheme="minorEastAsia"/>
                <w:bCs/>
                <w:color w:val="000000"/>
              </w:rPr>
              <w:t>кылдытэтлэн</w:t>
            </w:r>
            <w:proofErr w:type="spellEnd"/>
            <w:r w:rsidRPr="00662459">
              <w:rPr>
                <w:rFonts w:eastAsiaTheme="minorEastAsia"/>
                <w:bCs/>
                <w:color w:val="000000"/>
              </w:rPr>
              <w:t xml:space="preserve"> </w:t>
            </w:r>
          </w:p>
          <w:p w:rsidR="00662459" w:rsidRPr="00662459" w:rsidRDefault="00D474BF" w:rsidP="00662459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proofErr w:type="spellStart"/>
            <w:r w:rsidRPr="00662459">
              <w:rPr>
                <w:rFonts w:eastAsiaTheme="minorEastAsia"/>
                <w:bCs/>
                <w:color w:val="000000"/>
              </w:rPr>
              <w:t>Администрациез</w:t>
            </w:r>
            <w:proofErr w:type="spellEnd"/>
          </w:p>
          <w:p w:rsidR="00662459" w:rsidRPr="00662459" w:rsidRDefault="00D474BF" w:rsidP="00662459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>(</w:t>
            </w:r>
            <w:proofErr w:type="spellStart"/>
            <w:r w:rsidRPr="00662459">
              <w:rPr>
                <w:rFonts w:eastAsiaTheme="minorEastAsia"/>
                <w:bCs/>
                <w:color w:val="000000"/>
              </w:rPr>
              <w:t>Глазкарлэн</w:t>
            </w:r>
            <w:proofErr w:type="spellEnd"/>
            <w:r w:rsidRPr="00662459">
              <w:rPr>
                <w:rFonts w:eastAsiaTheme="minorEastAsia"/>
                <w:bCs/>
                <w:color w:val="000000"/>
              </w:rPr>
              <w:t xml:space="preserve"> </w:t>
            </w:r>
            <w:proofErr w:type="spellStart"/>
            <w:r w:rsidRPr="00662459">
              <w:rPr>
                <w:rFonts w:eastAsiaTheme="minorEastAsia"/>
                <w:bCs/>
                <w:color w:val="000000"/>
              </w:rPr>
              <w:t>Администрациез</w:t>
            </w:r>
            <w:proofErr w:type="spellEnd"/>
            <w:r w:rsidRPr="00662459">
              <w:rPr>
                <w:rFonts w:eastAsiaTheme="minorEastAsia"/>
                <w:bCs/>
                <w:color w:val="000000"/>
              </w:rPr>
              <w:t>)</w:t>
            </w:r>
          </w:p>
        </w:tc>
      </w:tr>
    </w:tbl>
    <w:p w:rsidR="00E649DB" w:rsidRPr="00E649DB" w:rsidRDefault="00E810CF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E810CF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D474BF" w:rsidP="00E649DB">
      <w:pPr>
        <w:ind w:right="-143"/>
        <w:jc w:val="center"/>
        <w:rPr>
          <w:rFonts w:eastAsiaTheme="minorEastAsia"/>
          <w:b/>
          <w:color w:val="000000"/>
          <w:spacing w:val="34"/>
          <w:sz w:val="32"/>
          <w:szCs w:val="32"/>
        </w:rPr>
      </w:pPr>
      <w:r w:rsidRPr="00E649DB">
        <w:rPr>
          <w:rFonts w:eastAsiaTheme="minorEastAsia"/>
          <w:b/>
          <w:color w:val="000000"/>
          <w:spacing w:val="34"/>
          <w:sz w:val="32"/>
          <w:szCs w:val="32"/>
        </w:rPr>
        <w:t>ПОСТАНОВЛЕНИЕ</w:t>
      </w:r>
    </w:p>
    <w:p w:rsidR="00E649DB" w:rsidRPr="00E649DB" w:rsidRDefault="00E810CF" w:rsidP="00E649DB">
      <w:pPr>
        <w:ind w:right="-143"/>
        <w:jc w:val="center"/>
        <w:rPr>
          <w:rFonts w:eastAsiaTheme="minorEastAsia"/>
          <w:b/>
          <w:color w:val="000000"/>
          <w:sz w:val="22"/>
          <w:szCs w:val="22"/>
        </w:rPr>
      </w:pPr>
    </w:p>
    <w:p w:rsidR="00E649DB" w:rsidRPr="00E649DB" w:rsidRDefault="00D474BF" w:rsidP="00E649DB">
      <w:pPr>
        <w:ind w:right="-143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___</w:t>
      </w:r>
      <w:r w:rsidR="006429A9">
        <w:rPr>
          <w:rFonts w:eastAsiaTheme="minorEastAsia"/>
          <w:color w:val="000000"/>
          <w:sz w:val="26"/>
          <w:szCs w:val="26"/>
        </w:rPr>
        <w:t>25.04.2024</w:t>
      </w:r>
      <w:r w:rsidRPr="00E649DB">
        <w:rPr>
          <w:rFonts w:eastAsiaTheme="minorEastAsia"/>
          <w:color w:val="000000"/>
          <w:sz w:val="26"/>
          <w:szCs w:val="26"/>
        </w:rPr>
        <w:t xml:space="preserve">___                                                   </w:t>
      </w:r>
      <w:r w:rsidR="006429A9">
        <w:rPr>
          <w:rFonts w:eastAsiaTheme="minorEastAsia"/>
          <w:color w:val="000000"/>
          <w:sz w:val="26"/>
          <w:szCs w:val="26"/>
        </w:rPr>
        <w:t xml:space="preserve">                           </w:t>
      </w:r>
      <w:r w:rsidRPr="00E649DB">
        <w:rPr>
          <w:rFonts w:eastAsiaTheme="minorEastAsia"/>
          <w:color w:val="000000"/>
          <w:sz w:val="26"/>
          <w:szCs w:val="26"/>
        </w:rPr>
        <w:t xml:space="preserve">       № ____</w:t>
      </w:r>
      <w:r w:rsidR="006429A9">
        <w:rPr>
          <w:rFonts w:eastAsiaTheme="minorEastAsia"/>
          <w:color w:val="000000"/>
          <w:sz w:val="26"/>
          <w:szCs w:val="26"/>
        </w:rPr>
        <w:t>17/28</w:t>
      </w:r>
      <w:r w:rsidRPr="00E649DB">
        <w:rPr>
          <w:rFonts w:eastAsiaTheme="minorEastAsia"/>
          <w:color w:val="000000"/>
          <w:sz w:val="26"/>
          <w:szCs w:val="26"/>
        </w:rPr>
        <w:t xml:space="preserve">___ </w:t>
      </w:r>
    </w:p>
    <w:p w:rsidR="00E649DB" w:rsidRPr="00E649DB" w:rsidRDefault="00E810CF" w:rsidP="00E649DB">
      <w:pPr>
        <w:ind w:right="-143"/>
        <w:rPr>
          <w:rFonts w:eastAsiaTheme="minorEastAsia"/>
          <w:color w:val="000000"/>
          <w:sz w:val="44"/>
          <w:szCs w:val="44"/>
        </w:rPr>
      </w:pPr>
    </w:p>
    <w:p w:rsidR="00E649DB" w:rsidRPr="00E649DB" w:rsidRDefault="00D474BF" w:rsidP="00E649DB">
      <w:pPr>
        <w:ind w:right="-143"/>
        <w:jc w:val="center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г. Глазов</w:t>
      </w:r>
    </w:p>
    <w:p w:rsidR="00D623C2" w:rsidRPr="00760BEF" w:rsidRDefault="00E810CF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/>
          <w:iCs/>
          <w:sz w:val="24"/>
          <w:szCs w:val="24"/>
        </w:rPr>
      </w:pPr>
    </w:p>
    <w:p w:rsidR="008707A1" w:rsidRDefault="00D474BF" w:rsidP="008707A1">
      <w:pPr>
        <w:jc w:val="center"/>
        <w:outlineLvl w:val="0"/>
        <w:rPr>
          <w:rStyle w:val="af2"/>
          <w:b/>
          <w:bCs/>
          <w:color w:val="auto"/>
          <w:sz w:val="26"/>
          <w:szCs w:val="26"/>
        </w:rPr>
      </w:pPr>
      <w:r w:rsidRPr="00F144F2">
        <w:rPr>
          <w:rStyle w:val="af2"/>
          <w:b/>
          <w:bCs/>
          <w:color w:val="auto"/>
          <w:sz w:val="26"/>
          <w:szCs w:val="26"/>
        </w:rPr>
        <w:t xml:space="preserve">Об утверждении актуализированной Схемы теплоснабжения муниципального образования «Городской округ «Город </w:t>
      </w:r>
      <w:proofErr w:type="gramStart"/>
      <w:r w:rsidRPr="00F144F2">
        <w:rPr>
          <w:rStyle w:val="af2"/>
          <w:b/>
          <w:bCs/>
          <w:color w:val="auto"/>
          <w:sz w:val="26"/>
          <w:szCs w:val="26"/>
        </w:rPr>
        <w:t>Глазов»  Удмуртской</w:t>
      </w:r>
      <w:proofErr w:type="gramEnd"/>
      <w:r w:rsidRPr="00F144F2">
        <w:rPr>
          <w:rStyle w:val="af2"/>
          <w:b/>
          <w:bCs/>
          <w:color w:val="auto"/>
          <w:sz w:val="26"/>
          <w:szCs w:val="26"/>
        </w:rPr>
        <w:t xml:space="preserve"> Республики»</w:t>
      </w:r>
    </w:p>
    <w:p w:rsidR="00D623C2" w:rsidRPr="00F144F2" w:rsidRDefault="00D474BF" w:rsidP="008707A1">
      <w:pPr>
        <w:jc w:val="center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F144F2">
        <w:rPr>
          <w:rStyle w:val="af2"/>
          <w:b/>
          <w:bCs/>
          <w:color w:val="auto"/>
          <w:sz w:val="26"/>
          <w:szCs w:val="26"/>
        </w:rPr>
        <w:t xml:space="preserve"> на период 2016-2030 год (Актуализация на 2025 год)</w:t>
      </w:r>
    </w:p>
    <w:p w:rsidR="00AC14C7" w:rsidRPr="00760BEF" w:rsidRDefault="00E810CF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475527" w:rsidRDefault="00475527" w:rsidP="00475527">
      <w:pPr>
        <w:pStyle w:val="ConsPlusNonformat"/>
        <w:spacing w:line="312" w:lineRule="auto"/>
        <w:ind w:right="-142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76363">
        <w:rPr>
          <w:rFonts w:ascii="Times New Roman" w:hAnsi="Times New Roman" w:cs="Times New Roman"/>
          <w:color w:val="000000"/>
          <w:sz w:val="26"/>
          <w:szCs w:val="26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соответствии с Федеральным законом от 27.07.2010 № 190-ФЗ «О теплоснабжении», п</w:t>
      </w:r>
      <w:r w:rsidRPr="00D76363">
        <w:rPr>
          <w:rFonts w:ascii="Times New Roman" w:hAnsi="Times New Roman" w:cs="Times New Roman"/>
          <w:color w:val="000000"/>
          <w:sz w:val="26"/>
          <w:szCs w:val="26"/>
        </w:rPr>
        <w:t>остановлением Правительства 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оссийской </w:t>
      </w:r>
      <w:r w:rsidRPr="00D76363">
        <w:rPr>
          <w:rFonts w:ascii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hAnsi="Times New Roman" w:cs="Times New Roman"/>
          <w:color w:val="000000"/>
          <w:sz w:val="26"/>
          <w:szCs w:val="26"/>
        </w:rPr>
        <w:t>едерации</w:t>
      </w:r>
      <w:r w:rsidRPr="00D76363">
        <w:rPr>
          <w:rFonts w:ascii="Times New Roman" w:hAnsi="Times New Roman" w:cs="Times New Roman"/>
          <w:color w:val="000000"/>
          <w:sz w:val="26"/>
          <w:szCs w:val="26"/>
        </w:rPr>
        <w:t xml:space="preserve"> от 22.02.2012 № 154 «О требованиях к схемам теплоснабжения, порядку их разработки и утверждения»</w:t>
      </w:r>
      <w:r>
        <w:rPr>
          <w:rFonts w:ascii="Times New Roman" w:hAnsi="Times New Roman" w:cs="Times New Roman"/>
          <w:color w:val="000000"/>
          <w:sz w:val="26"/>
          <w:szCs w:val="26"/>
        </w:rPr>
        <w:t>, постановлением Главы города Глазова от 16.04. 2024 № 2/4 «</w:t>
      </w:r>
      <w:r w:rsidRPr="00D330F1">
        <w:rPr>
          <w:rFonts w:ascii="Times New Roman" w:hAnsi="Times New Roman" w:cs="Times New Roman"/>
          <w:color w:val="000000"/>
          <w:sz w:val="26"/>
          <w:szCs w:val="26"/>
        </w:rPr>
        <w:t>Об утверждении заключения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(итогового документа)</w:t>
      </w:r>
      <w:r w:rsidRPr="00D330F1">
        <w:rPr>
          <w:rFonts w:ascii="Times New Roman" w:hAnsi="Times New Roman" w:cs="Times New Roman"/>
          <w:color w:val="000000"/>
          <w:sz w:val="26"/>
          <w:szCs w:val="26"/>
        </w:rPr>
        <w:t xml:space="preserve"> о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результатах публичных слушаний </w:t>
      </w:r>
      <w:r w:rsidRPr="00D330F1">
        <w:rPr>
          <w:rFonts w:ascii="Times New Roman" w:hAnsi="Times New Roman" w:cs="Times New Roman"/>
          <w:color w:val="000000"/>
          <w:sz w:val="26"/>
          <w:szCs w:val="26"/>
        </w:rPr>
        <w:t xml:space="preserve">по проекту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актуализированной </w:t>
      </w:r>
      <w:r w:rsidRPr="00D330F1">
        <w:rPr>
          <w:rFonts w:ascii="Times New Roman" w:hAnsi="Times New Roman" w:cs="Times New Roman"/>
          <w:color w:val="000000"/>
          <w:sz w:val="26"/>
          <w:szCs w:val="26"/>
        </w:rPr>
        <w:t>Схемы теплоснабжения муниципальн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ого образования «Городской округ «Город Глазов» </w:t>
      </w:r>
      <w:r w:rsidRPr="00D330F1">
        <w:rPr>
          <w:rFonts w:ascii="Times New Roman" w:hAnsi="Times New Roman" w:cs="Times New Roman"/>
          <w:color w:val="000000"/>
          <w:sz w:val="26"/>
          <w:szCs w:val="26"/>
        </w:rPr>
        <w:t>Удмуртской Рес</w:t>
      </w:r>
      <w:r>
        <w:rPr>
          <w:rFonts w:ascii="Times New Roman" w:hAnsi="Times New Roman" w:cs="Times New Roman"/>
          <w:color w:val="000000"/>
          <w:sz w:val="26"/>
          <w:szCs w:val="26"/>
        </w:rPr>
        <w:t>публики» на период 2016-2030 год (Актуализация на 2025</w:t>
      </w:r>
      <w:r w:rsidRPr="00D330F1">
        <w:rPr>
          <w:rFonts w:ascii="Times New Roman" w:hAnsi="Times New Roman" w:cs="Times New Roman"/>
          <w:color w:val="000000"/>
          <w:sz w:val="26"/>
          <w:szCs w:val="26"/>
        </w:rPr>
        <w:t xml:space="preserve"> год)</w:t>
      </w:r>
      <w:r>
        <w:rPr>
          <w:rFonts w:ascii="Times New Roman" w:hAnsi="Times New Roman" w:cs="Times New Roman"/>
          <w:color w:val="000000"/>
          <w:sz w:val="26"/>
          <w:szCs w:val="26"/>
        </w:rPr>
        <w:t>», Уставом муниципального образования «Городской округ «Город Глазов» Удмуртской Республики»,</w:t>
      </w:r>
    </w:p>
    <w:p w:rsidR="00475527" w:rsidRDefault="00475527" w:rsidP="00475527">
      <w:pPr>
        <w:pStyle w:val="ConsPlusNonformat"/>
        <w:ind w:right="-143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75527" w:rsidRPr="00D330F1" w:rsidRDefault="00475527" w:rsidP="00475527">
      <w:pPr>
        <w:pStyle w:val="ConsPlusNonformat"/>
        <w:ind w:right="-143"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330F1">
        <w:rPr>
          <w:rFonts w:ascii="Times New Roman" w:hAnsi="Times New Roman" w:cs="Times New Roman"/>
          <w:b/>
          <w:color w:val="000000"/>
          <w:sz w:val="26"/>
          <w:szCs w:val="26"/>
        </w:rPr>
        <w:t>ПОСТАНОВЛЯЮ:</w:t>
      </w:r>
    </w:p>
    <w:p w:rsidR="00475527" w:rsidRDefault="00475527" w:rsidP="00475527">
      <w:pPr>
        <w:pStyle w:val="ConsPlusNonformat"/>
        <w:ind w:right="-143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75527" w:rsidRDefault="00475527" w:rsidP="00475527">
      <w:pPr>
        <w:pStyle w:val="ConsPlusNonformat"/>
        <w:spacing w:line="319" w:lineRule="auto"/>
        <w:ind w:right="-142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Утвердить прилагаемую актуализированную Схему</w:t>
      </w:r>
      <w:r w:rsidRPr="00D330F1">
        <w:rPr>
          <w:rFonts w:ascii="Times New Roman" w:hAnsi="Times New Roman" w:cs="Times New Roman"/>
          <w:color w:val="000000"/>
          <w:sz w:val="26"/>
          <w:szCs w:val="26"/>
        </w:rPr>
        <w:t xml:space="preserve"> теплоснабже</w:t>
      </w:r>
      <w:r>
        <w:rPr>
          <w:rFonts w:ascii="Times New Roman" w:hAnsi="Times New Roman" w:cs="Times New Roman"/>
          <w:color w:val="000000"/>
          <w:sz w:val="26"/>
          <w:szCs w:val="26"/>
        </w:rPr>
        <w:t>ния муниципального образования «Городской округ «Город Глазов»</w:t>
      </w:r>
      <w:r w:rsidRPr="00D330F1">
        <w:rPr>
          <w:rFonts w:ascii="Times New Roman" w:hAnsi="Times New Roman" w:cs="Times New Roman"/>
          <w:color w:val="000000"/>
          <w:sz w:val="26"/>
          <w:szCs w:val="26"/>
        </w:rPr>
        <w:t xml:space="preserve"> Удмуртской Респ</w:t>
      </w:r>
      <w:r>
        <w:rPr>
          <w:rFonts w:ascii="Times New Roman" w:hAnsi="Times New Roman" w:cs="Times New Roman"/>
          <w:color w:val="000000"/>
          <w:sz w:val="26"/>
          <w:szCs w:val="26"/>
        </w:rPr>
        <w:t>ублики» на период 2016-2030 год (Актуализация на 2025</w:t>
      </w:r>
      <w:r w:rsidRPr="00D330F1">
        <w:rPr>
          <w:rFonts w:ascii="Times New Roman" w:hAnsi="Times New Roman" w:cs="Times New Roman"/>
          <w:color w:val="000000"/>
          <w:sz w:val="26"/>
          <w:szCs w:val="26"/>
        </w:rPr>
        <w:t xml:space="preserve"> год)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75527" w:rsidRDefault="00475527" w:rsidP="00475527">
      <w:pPr>
        <w:pStyle w:val="ConsPlusNonformat"/>
        <w:spacing w:line="319" w:lineRule="auto"/>
        <w:ind w:right="-142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опубликованию.</w:t>
      </w:r>
    </w:p>
    <w:p w:rsidR="00475527" w:rsidRDefault="00475527" w:rsidP="00475527">
      <w:pPr>
        <w:pStyle w:val="ConsPlusNonformat"/>
        <w:spacing w:line="319" w:lineRule="auto"/>
        <w:ind w:right="-142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 Контроль за исполнением настоящего постановления оставляю за собой.</w:t>
      </w:r>
    </w:p>
    <w:p w:rsidR="00AC14C7" w:rsidRPr="001F5B74" w:rsidRDefault="00E810CF" w:rsidP="001F5B74">
      <w:pPr>
        <w:ind w:right="566" w:firstLine="709"/>
        <w:jc w:val="both"/>
        <w:rPr>
          <w:rStyle w:val="12"/>
          <w:rFonts w:ascii="Times New Roman" w:hAnsi="Times New Roman" w:cs="Times New Roman"/>
          <w:b w:val="0"/>
          <w:iCs/>
          <w:sz w:val="24"/>
          <w:szCs w:val="24"/>
        </w:rPr>
      </w:pPr>
    </w:p>
    <w:p w:rsidR="00AC14C7" w:rsidRPr="001F5B74" w:rsidRDefault="00E810CF" w:rsidP="001F5B74">
      <w:pPr>
        <w:ind w:right="566" w:firstLine="709"/>
        <w:jc w:val="both"/>
        <w:rPr>
          <w:rStyle w:val="12"/>
          <w:rFonts w:ascii="Times New Roman" w:hAnsi="Times New Roman" w:cs="Times New Roman"/>
          <w:b w:val="0"/>
          <w:iCs/>
          <w:sz w:val="24"/>
          <w:szCs w:val="24"/>
        </w:rPr>
      </w:pPr>
    </w:p>
    <w:p w:rsidR="00AC14C7" w:rsidRPr="00760BEF" w:rsidRDefault="00E810CF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65"/>
        <w:gridCol w:w="4807"/>
      </w:tblGrid>
      <w:tr w:rsidR="006600F4" w:rsidTr="00072FC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072FC9" w:rsidRPr="00E649DB" w:rsidRDefault="00D474BF" w:rsidP="00443329">
            <w:pPr>
              <w:ind w:right="566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E649DB">
              <w:rPr>
                <w:rStyle w:val="af2"/>
                <w:color w:val="auto"/>
                <w:sz w:val="26"/>
                <w:szCs w:val="26"/>
              </w:rPr>
              <w:t>Глава города Глазова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2FC9" w:rsidRPr="00E649DB" w:rsidRDefault="00D474BF" w:rsidP="00443329">
            <w:pPr>
              <w:ind w:right="566"/>
              <w:jc w:val="right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E649DB">
              <w:rPr>
                <w:rStyle w:val="af2"/>
                <w:color w:val="auto"/>
                <w:sz w:val="26"/>
                <w:szCs w:val="26"/>
              </w:rPr>
              <w:t>С.Н. Коновалов</w:t>
            </w:r>
          </w:p>
        </w:tc>
      </w:tr>
    </w:tbl>
    <w:p w:rsidR="00AC14C7" w:rsidRPr="009131CA" w:rsidRDefault="00D474BF" w:rsidP="006429A9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16"/>
          <w:szCs w:val="16"/>
        </w:rPr>
      </w:pPr>
      <w:bookmarkStart w:id="0" w:name="_GoBack"/>
      <w:bookmarkEnd w:id="0"/>
      <w:r w:rsidRPr="00760BEF"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 xml:space="preserve"> </w:t>
      </w:r>
    </w:p>
    <w:p w:rsidR="00AC14C7" w:rsidRPr="00AC14C7" w:rsidRDefault="00E810CF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sectPr w:rsidR="00AC14C7" w:rsidRPr="00AC14C7" w:rsidSect="00355338">
      <w:headerReference w:type="even" r:id="rId8"/>
      <w:headerReference w:type="default" r:id="rId9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0CF" w:rsidRDefault="00E810CF">
      <w:r>
        <w:separator/>
      </w:r>
    </w:p>
  </w:endnote>
  <w:endnote w:type="continuationSeparator" w:id="0">
    <w:p w:rsidR="00E810CF" w:rsidRDefault="00E8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0CF" w:rsidRDefault="00E810CF">
      <w:r>
        <w:separator/>
      </w:r>
    </w:p>
  </w:footnote>
  <w:footnote w:type="continuationSeparator" w:id="0">
    <w:p w:rsidR="00E810CF" w:rsidRDefault="00E81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FCB" w:rsidRDefault="00D474BF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FCB" w:rsidRDefault="00E810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FCB" w:rsidRDefault="00D474BF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429A9">
      <w:rPr>
        <w:rStyle w:val="a4"/>
        <w:noProof/>
      </w:rPr>
      <w:t>2</w:t>
    </w:r>
    <w:r>
      <w:rPr>
        <w:rStyle w:val="a4"/>
      </w:rPr>
      <w:fldChar w:fldCharType="end"/>
    </w:r>
  </w:p>
  <w:p w:rsidR="00352FCB" w:rsidRDefault="00E810C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E71"/>
    <w:multiLevelType w:val="hybridMultilevel"/>
    <w:tmpl w:val="041025CE"/>
    <w:lvl w:ilvl="0" w:tplc="5A38B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5ECF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E027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007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0CF7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A29B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3CBB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23F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E4EA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A0700"/>
    <w:multiLevelType w:val="hybridMultilevel"/>
    <w:tmpl w:val="745A0F10"/>
    <w:lvl w:ilvl="0" w:tplc="29E6D2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32274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92E2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4C04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DA75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C6CF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A6F7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B6A6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6F21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517A7"/>
    <w:multiLevelType w:val="hybridMultilevel"/>
    <w:tmpl w:val="38462F86"/>
    <w:lvl w:ilvl="0" w:tplc="17CC6CF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BB052D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6BE0084E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176E7D8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1F8B238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7F5A447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EBE09C1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74EB2D0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420C406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3E63A75"/>
    <w:multiLevelType w:val="hybridMultilevel"/>
    <w:tmpl w:val="BB321F58"/>
    <w:lvl w:ilvl="0" w:tplc="0C68380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97C6020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8D2AEA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D3EE47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E18755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0B8A07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E72366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C321DB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7482A3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685BA8"/>
    <w:multiLevelType w:val="hybridMultilevel"/>
    <w:tmpl w:val="C32057C6"/>
    <w:lvl w:ilvl="0" w:tplc="D6EA636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DC24CD5E" w:tentative="1">
      <w:start w:val="1"/>
      <w:numFmt w:val="lowerLetter"/>
      <w:lvlText w:val="%2."/>
      <w:lvlJc w:val="left"/>
      <w:pPr>
        <w:ind w:left="1440" w:hanging="360"/>
      </w:pPr>
    </w:lvl>
    <w:lvl w:ilvl="2" w:tplc="2968E232" w:tentative="1">
      <w:start w:val="1"/>
      <w:numFmt w:val="lowerRoman"/>
      <w:lvlText w:val="%3."/>
      <w:lvlJc w:val="right"/>
      <w:pPr>
        <w:ind w:left="2160" w:hanging="180"/>
      </w:pPr>
    </w:lvl>
    <w:lvl w:ilvl="3" w:tplc="1A7C79D0" w:tentative="1">
      <w:start w:val="1"/>
      <w:numFmt w:val="decimal"/>
      <w:lvlText w:val="%4."/>
      <w:lvlJc w:val="left"/>
      <w:pPr>
        <w:ind w:left="2880" w:hanging="360"/>
      </w:pPr>
    </w:lvl>
    <w:lvl w:ilvl="4" w:tplc="9EA21412" w:tentative="1">
      <w:start w:val="1"/>
      <w:numFmt w:val="lowerLetter"/>
      <w:lvlText w:val="%5."/>
      <w:lvlJc w:val="left"/>
      <w:pPr>
        <w:ind w:left="3600" w:hanging="360"/>
      </w:pPr>
    </w:lvl>
    <w:lvl w:ilvl="5" w:tplc="40E619BC" w:tentative="1">
      <w:start w:val="1"/>
      <w:numFmt w:val="lowerRoman"/>
      <w:lvlText w:val="%6."/>
      <w:lvlJc w:val="right"/>
      <w:pPr>
        <w:ind w:left="4320" w:hanging="180"/>
      </w:pPr>
    </w:lvl>
    <w:lvl w:ilvl="6" w:tplc="9D0434B0" w:tentative="1">
      <w:start w:val="1"/>
      <w:numFmt w:val="decimal"/>
      <w:lvlText w:val="%7."/>
      <w:lvlJc w:val="left"/>
      <w:pPr>
        <w:ind w:left="5040" w:hanging="360"/>
      </w:pPr>
    </w:lvl>
    <w:lvl w:ilvl="7" w:tplc="C694C344" w:tentative="1">
      <w:start w:val="1"/>
      <w:numFmt w:val="lowerLetter"/>
      <w:lvlText w:val="%8."/>
      <w:lvlJc w:val="left"/>
      <w:pPr>
        <w:ind w:left="5760" w:hanging="360"/>
      </w:pPr>
    </w:lvl>
    <w:lvl w:ilvl="8" w:tplc="A63024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B0C19"/>
    <w:multiLevelType w:val="hybridMultilevel"/>
    <w:tmpl w:val="779E6C22"/>
    <w:lvl w:ilvl="0" w:tplc="424E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AAD0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9EE3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A2D0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0C70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2A2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8C80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7057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5093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194A99"/>
    <w:multiLevelType w:val="hybridMultilevel"/>
    <w:tmpl w:val="ABB6EA88"/>
    <w:lvl w:ilvl="0" w:tplc="2BBAE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AA97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1A23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E2B9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D02F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6268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F246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870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1667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A27C14"/>
    <w:multiLevelType w:val="hybridMultilevel"/>
    <w:tmpl w:val="B3E02BBE"/>
    <w:lvl w:ilvl="0" w:tplc="24EA7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143F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2AAF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9E3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EAEB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C21E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9C83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04B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9E26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 w15:restartNumberingAfterBreak="0">
    <w:nsid w:val="15AD50BC"/>
    <w:multiLevelType w:val="hybridMultilevel"/>
    <w:tmpl w:val="B6789A6A"/>
    <w:lvl w:ilvl="0" w:tplc="23FE49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D828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2A2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14D4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48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0664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069A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C6E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A04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559CC"/>
    <w:multiLevelType w:val="hybridMultilevel"/>
    <w:tmpl w:val="C980F23C"/>
    <w:lvl w:ilvl="0" w:tplc="81C4C934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71041C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F477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205E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9CFB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9EC8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8275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B82A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448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937C0B"/>
    <w:multiLevelType w:val="hybridMultilevel"/>
    <w:tmpl w:val="E2E4C710"/>
    <w:lvl w:ilvl="0" w:tplc="F75061B2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4DA2B4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3CA7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3A9B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A85C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FAB2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8CF3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2412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1C2F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2B1295"/>
    <w:multiLevelType w:val="hybridMultilevel"/>
    <w:tmpl w:val="0B202B22"/>
    <w:lvl w:ilvl="0" w:tplc="5DA04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FE66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921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84E2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5C2F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D669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689D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2621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7203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E007AF"/>
    <w:multiLevelType w:val="hybridMultilevel"/>
    <w:tmpl w:val="F37C904C"/>
    <w:lvl w:ilvl="0" w:tplc="10ACD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F4E5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0E37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646B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027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880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B2CF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12E5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9097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CB3F86"/>
    <w:multiLevelType w:val="hybridMultilevel"/>
    <w:tmpl w:val="878CADF4"/>
    <w:lvl w:ilvl="0" w:tplc="75743E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61E1B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68BB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24E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82DC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5C9A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380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76E9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DD85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51C61"/>
    <w:multiLevelType w:val="hybridMultilevel"/>
    <w:tmpl w:val="21B6CD0A"/>
    <w:lvl w:ilvl="0" w:tplc="18D036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AEF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24E1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DA7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A400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1C02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F28E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6AA6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1049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6085F38"/>
    <w:multiLevelType w:val="hybridMultilevel"/>
    <w:tmpl w:val="740A33E8"/>
    <w:lvl w:ilvl="0" w:tplc="740214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96CF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228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F0C2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EC0A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AC0C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5E93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B6F9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FCC8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57063"/>
    <w:multiLevelType w:val="hybridMultilevel"/>
    <w:tmpl w:val="C8645EC8"/>
    <w:lvl w:ilvl="0" w:tplc="93DCD39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24A2DC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34EA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08E2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0BB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882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D44E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49E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E021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F90263"/>
    <w:multiLevelType w:val="hybridMultilevel"/>
    <w:tmpl w:val="65AE27F2"/>
    <w:lvl w:ilvl="0" w:tplc="D994928A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3BD01EC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AC0A738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EAE951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72D4F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81645C1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C862D07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DE2329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750E3A6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 w15:restartNumberingAfterBreak="0">
    <w:nsid w:val="47DA31A1"/>
    <w:multiLevelType w:val="hybridMultilevel"/>
    <w:tmpl w:val="6E448456"/>
    <w:lvl w:ilvl="0" w:tplc="32B0EF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F14E0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B2BC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A96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0ED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4A8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6057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C88F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162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33E11"/>
    <w:multiLevelType w:val="hybridMultilevel"/>
    <w:tmpl w:val="6280284E"/>
    <w:lvl w:ilvl="0" w:tplc="9F7CF1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22AE348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7400A1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454518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81D4422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D77A201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A5425CC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0FCF9D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B97C433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3F41F3"/>
    <w:multiLevelType w:val="hybridMultilevel"/>
    <w:tmpl w:val="A9A0CB88"/>
    <w:lvl w:ilvl="0" w:tplc="1FAEAF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26672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88F4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C618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704F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CE81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707D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C14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2D6C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610B6"/>
    <w:multiLevelType w:val="hybridMultilevel"/>
    <w:tmpl w:val="9CC25C14"/>
    <w:lvl w:ilvl="0" w:tplc="1B5840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3A47E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DF00C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507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4806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7AFA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56CE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2C1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C8C7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1041F8"/>
    <w:multiLevelType w:val="hybridMultilevel"/>
    <w:tmpl w:val="942CE8B2"/>
    <w:lvl w:ilvl="0" w:tplc="A726FA0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5728FD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EEEA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EC1C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B07D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8EE4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68E0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8A4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F4A8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D344E7"/>
    <w:multiLevelType w:val="hybridMultilevel"/>
    <w:tmpl w:val="41F82CFE"/>
    <w:lvl w:ilvl="0" w:tplc="99E69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BE9B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04DE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1E86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80A0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A03D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260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DCDB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479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6C0CCB"/>
    <w:multiLevelType w:val="hybridMultilevel"/>
    <w:tmpl w:val="F800BA12"/>
    <w:lvl w:ilvl="0" w:tplc="82C2BC3C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BDA615F6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EFD2F29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D858534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4A80907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D408E86A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D2A6C80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388E0608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B00E92D4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 w15:restartNumberingAfterBreak="0">
    <w:nsid w:val="62B62A5E"/>
    <w:multiLevelType w:val="hybridMultilevel"/>
    <w:tmpl w:val="2D9C38D4"/>
    <w:lvl w:ilvl="0" w:tplc="41A85D3C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50A42016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75581C68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414A3420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31E8E096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662C0296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7980ABE2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67F8F476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DA72EC92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0" w15:restartNumberingAfterBreak="0">
    <w:nsid w:val="6ADB2A6A"/>
    <w:multiLevelType w:val="hybridMultilevel"/>
    <w:tmpl w:val="B83EDC24"/>
    <w:lvl w:ilvl="0" w:tplc="A9E2D542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0D4DA3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43014E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2C40F9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C0035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DAA58D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51085B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27418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696842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B920EC8"/>
    <w:multiLevelType w:val="hybridMultilevel"/>
    <w:tmpl w:val="7CD220DA"/>
    <w:lvl w:ilvl="0" w:tplc="BB403DC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FBE3D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F45E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84B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A01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6A45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EA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B68D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64CC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B10E5B"/>
    <w:multiLevelType w:val="hybridMultilevel"/>
    <w:tmpl w:val="0E9E349E"/>
    <w:lvl w:ilvl="0" w:tplc="A9E08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17EE0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8A82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109F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7613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8428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4A4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D493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B68B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97A12"/>
    <w:multiLevelType w:val="hybridMultilevel"/>
    <w:tmpl w:val="9362B2D4"/>
    <w:lvl w:ilvl="0" w:tplc="36DE32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154BF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F0B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B4D6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FAAD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920D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9440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76AD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E822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8060EE"/>
    <w:multiLevelType w:val="hybridMultilevel"/>
    <w:tmpl w:val="87507612"/>
    <w:lvl w:ilvl="0" w:tplc="D100AB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004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AA9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44E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8843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6CE2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082F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00FF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6F2CF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6059D"/>
    <w:multiLevelType w:val="hybridMultilevel"/>
    <w:tmpl w:val="E8A6ED40"/>
    <w:lvl w:ilvl="0" w:tplc="D5D4B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8CA4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AFE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902E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AAB5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032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46A4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4C09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D800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2"/>
  </w:num>
  <w:num w:numId="6">
    <w:abstractNumId w:val="34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0"/>
  </w:num>
  <w:num w:numId="27">
    <w:abstractNumId w:val="12"/>
  </w:num>
  <w:num w:numId="28">
    <w:abstractNumId w:val="31"/>
  </w:num>
  <w:num w:numId="29">
    <w:abstractNumId w:val="17"/>
  </w:num>
  <w:num w:numId="30">
    <w:abstractNumId w:val="33"/>
  </w:num>
  <w:num w:numId="31">
    <w:abstractNumId w:val="23"/>
  </w:num>
  <w:num w:numId="32">
    <w:abstractNumId w:val="20"/>
  </w:num>
  <w:num w:numId="33">
    <w:abstractNumId w:val="14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8"/>
  </w:num>
  <w:num w:numId="40">
    <w:abstractNumId w:val="30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F4"/>
    <w:rsid w:val="00203019"/>
    <w:rsid w:val="002173EB"/>
    <w:rsid w:val="002C08CF"/>
    <w:rsid w:val="00475527"/>
    <w:rsid w:val="005602F2"/>
    <w:rsid w:val="006429A9"/>
    <w:rsid w:val="006600F4"/>
    <w:rsid w:val="008707A1"/>
    <w:rsid w:val="00D474BF"/>
    <w:rsid w:val="00E810CF"/>
    <w:rsid w:val="00F2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B94DC2"/>
  <w15:docId w15:val="{D481B992-791D-4197-B3BB-3CA25E98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Ольга Ресько</cp:lastModifiedBy>
  <cp:revision>52</cp:revision>
  <cp:lastPrinted>2024-05-03T05:15:00Z</cp:lastPrinted>
  <dcterms:created xsi:type="dcterms:W3CDTF">2016-12-16T12:43:00Z</dcterms:created>
  <dcterms:modified xsi:type="dcterms:W3CDTF">2024-05-03T10:29:00Z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