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7095" w14:textId="77777777" w:rsidR="00C36100" w:rsidRPr="002C53CA" w:rsidRDefault="00C36100" w:rsidP="00C36100">
      <w:pPr>
        <w:jc w:val="center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>Уведомление о проведении публичных слушаний</w:t>
      </w:r>
    </w:p>
    <w:p w14:paraId="6195D5F3" w14:textId="6B639534" w:rsidR="00C36100" w:rsidRPr="002C53CA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 xml:space="preserve">В рамках действующего законодательства, в связи с необходимостью актуализации действующей схемы теплоснабжения, Администрация города Глазова в соответствии с п. 22 Требований к порядку разработки и утверждения схем теплоснабжения, утвержденных постановлением </w:t>
      </w:r>
      <w:r w:rsidR="002C53CA">
        <w:rPr>
          <w:rFonts w:ascii="Times New Roman" w:hAnsi="Times New Roman" w:cs="Times New Roman"/>
          <w:sz w:val="26"/>
          <w:szCs w:val="26"/>
        </w:rPr>
        <w:t>Правительства Р</w:t>
      </w:r>
      <w:r w:rsidR="00F862DD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2C53CA">
        <w:rPr>
          <w:rFonts w:ascii="Times New Roman" w:hAnsi="Times New Roman" w:cs="Times New Roman"/>
          <w:sz w:val="26"/>
          <w:szCs w:val="26"/>
        </w:rPr>
        <w:t>Ф</w:t>
      </w:r>
      <w:r w:rsidR="00F862DD">
        <w:rPr>
          <w:rFonts w:ascii="Times New Roman" w:hAnsi="Times New Roman" w:cs="Times New Roman"/>
          <w:sz w:val="26"/>
          <w:szCs w:val="26"/>
        </w:rPr>
        <w:t>едерации</w:t>
      </w:r>
      <w:r w:rsidR="002C53CA">
        <w:rPr>
          <w:rFonts w:ascii="Times New Roman" w:hAnsi="Times New Roman" w:cs="Times New Roman"/>
          <w:sz w:val="26"/>
          <w:szCs w:val="26"/>
        </w:rPr>
        <w:t xml:space="preserve"> от 22.02.2012 №</w:t>
      </w:r>
      <w:r w:rsidRPr="002C53CA">
        <w:rPr>
          <w:rFonts w:ascii="Times New Roman" w:hAnsi="Times New Roman" w:cs="Times New Roman"/>
          <w:sz w:val="26"/>
          <w:szCs w:val="26"/>
        </w:rPr>
        <w:t xml:space="preserve"> 154 «О требованиях к схемам теплоснабжения, порядку их разработки и утверждения» сообщает о проведении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</w:t>
      </w:r>
      <w:r w:rsidR="004F0188">
        <w:rPr>
          <w:rFonts w:ascii="Times New Roman" w:hAnsi="Times New Roman" w:cs="Times New Roman"/>
          <w:sz w:val="26"/>
          <w:szCs w:val="26"/>
        </w:rPr>
        <w:t>в» Удмуртской Республики</w:t>
      </w:r>
      <w:r w:rsidR="001862D7">
        <w:rPr>
          <w:rFonts w:ascii="Times New Roman" w:hAnsi="Times New Roman" w:cs="Times New Roman"/>
          <w:sz w:val="26"/>
          <w:szCs w:val="26"/>
        </w:rPr>
        <w:t>» на 202</w:t>
      </w:r>
      <w:r w:rsidR="006C6F61" w:rsidRPr="006C6F61">
        <w:rPr>
          <w:rFonts w:ascii="Times New Roman" w:hAnsi="Times New Roman" w:cs="Times New Roman"/>
          <w:sz w:val="26"/>
          <w:szCs w:val="26"/>
        </w:rPr>
        <w:t>7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4C3DB29A" w14:textId="14942D5E" w:rsidR="00C36100" w:rsidRPr="004F0188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собрания участников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«Город Глазов» Удмуртской Рес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публики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» на 20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 xml:space="preserve"> год состоится 1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.04.202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года в 18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в конференц-</w:t>
      </w:r>
      <w:r w:rsidR="00FE516F" w:rsidRPr="002C53CA">
        <w:rPr>
          <w:rFonts w:ascii="Times New Roman" w:hAnsi="Times New Roman" w:cs="Times New Roman"/>
          <w:color w:val="000000"/>
          <w:sz w:val="26"/>
          <w:szCs w:val="26"/>
        </w:rPr>
        <w:t>зале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Глазова, расположенном по адресу: Удмуртская Республика, город Глазов, ул. Динамо, д. 6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F018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="004F0188">
        <w:rPr>
          <w:rFonts w:ascii="Times New Roman" w:hAnsi="Times New Roman" w:cs="Times New Roman"/>
          <w:color w:val="000000"/>
          <w:sz w:val="26"/>
          <w:szCs w:val="26"/>
        </w:rPr>
        <w:t>. 224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5F9AA4A" w14:textId="23FD6CD8" w:rsidR="00943BB4" w:rsidRPr="002C53CA" w:rsidRDefault="00943BB4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3CA">
        <w:rPr>
          <w:rFonts w:ascii="Times New Roman" w:hAnsi="Times New Roman" w:cs="Times New Roman"/>
          <w:color w:val="000000"/>
          <w:sz w:val="26"/>
          <w:szCs w:val="26"/>
        </w:rPr>
        <w:t>Письменные замечания и предложения, касающиеся проекта актуализированной схемы теплоснабжения муниципального образования «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Городской округ «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Город Глазо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в» Удмуртской Республики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» на 202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год, вынесенного на публичные слуша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 xml:space="preserve">ния, представляются с 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 xml:space="preserve"> по 1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.04.202</w:t>
      </w:r>
      <w:r w:rsidR="006C6F61" w:rsidRPr="006C6F6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для включения их в протокол публичных слушаний в управление жилищно-коммунального хозяйства Администрации города Глазова по адресу: УР, г. Глазов, ул. Динамо, д. 6, </w:t>
      </w:r>
      <w:proofErr w:type="spell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121 или по адресу электронной почты: </w:t>
      </w:r>
      <w:hyperlink r:id="rId7" w:history="1"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zhkh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</w:rPr>
          <w:t>13@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glazov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udmr</w:t>
        </w:r>
        <w:r w:rsidR="001862D7" w:rsidRPr="001862D7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0606CBC0" w14:textId="35F69B56" w:rsidR="00C36100" w:rsidRPr="006C6F61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 xml:space="preserve">Проект Схемы теплоснабжения МО </w:t>
      </w:r>
      <w:r w:rsidR="00436702"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Глазов» У</w:t>
      </w:r>
      <w:r w:rsidR="00436702">
        <w:rPr>
          <w:rFonts w:ascii="Times New Roman" w:hAnsi="Times New Roman" w:cs="Times New Roman"/>
          <w:sz w:val="26"/>
          <w:szCs w:val="26"/>
        </w:rPr>
        <w:t xml:space="preserve">дмуртской </w:t>
      </w:r>
      <w:r w:rsidRPr="002C53CA">
        <w:rPr>
          <w:rFonts w:ascii="Times New Roman" w:hAnsi="Times New Roman" w:cs="Times New Roman"/>
          <w:sz w:val="26"/>
          <w:szCs w:val="26"/>
        </w:rPr>
        <w:t>Р</w:t>
      </w:r>
      <w:r w:rsidR="00436702">
        <w:rPr>
          <w:rFonts w:ascii="Times New Roman" w:hAnsi="Times New Roman" w:cs="Times New Roman"/>
          <w:sz w:val="26"/>
          <w:szCs w:val="26"/>
        </w:rPr>
        <w:t>еспублики»</w:t>
      </w:r>
      <w:r w:rsidRPr="002C53CA">
        <w:rPr>
          <w:rFonts w:ascii="Times New Roman" w:hAnsi="Times New Roman" w:cs="Times New Roman"/>
          <w:sz w:val="26"/>
          <w:szCs w:val="26"/>
        </w:rPr>
        <w:t xml:space="preserve"> на период 201</w:t>
      </w:r>
      <w:r w:rsidR="004F0188">
        <w:rPr>
          <w:rFonts w:ascii="Times New Roman" w:hAnsi="Times New Roman" w:cs="Times New Roman"/>
          <w:sz w:val="26"/>
          <w:szCs w:val="26"/>
        </w:rPr>
        <w:t>6−2030 год</w:t>
      </w:r>
      <w:r w:rsidR="00F862DD">
        <w:rPr>
          <w:rFonts w:ascii="Times New Roman" w:hAnsi="Times New Roman" w:cs="Times New Roman"/>
          <w:sz w:val="26"/>
          <w:szCs w:val="26"/>
        </w:rPr>
        <w:t>ы</w:t>
      </w:r>
      <w:r w:rsidR="004F0188">
        <w:rPr>
          <w:rFonts w:ascii="Times New Roman" w:hAnsi="Times New Roman" w:cs="Times New Roman"/>
          <w:sz w:val="26"/>
          <w:szCs w:val="26"/>
        </w:rPr>
        <w:t xml:space="preserve"> (Актуа</w:t>
      </w:r>
      <w:r w:rsidR="001862D7">
        <w:rPr>
          <w:rFonts w:ascii="Times New Roman" w:hAnsi="Times New Roman" w:cs="Times New Roman"/>
          <w:sz w:val="26"/>
          <w:szCs w:val="26"/>
        </w:rPr>
        <w:t>лизация на 202</w:t>
      </w:r>
      <w:r w:rsidR="006C6F61" w:rsidRPr="006C6F61">
        <w:rPr>
          <w:rFonts w:ascii="Times New Roman" w:hAnsi="Times New Roman" w:cs="Times New Roman"/>
          <w:sz w:val="26"/>
          <w:szCs w:val="26"/>
        </w:rPr>
        <w:t>7</w:t>
      </w:r>
      <w:r w:rsidR="00436702">
        <w:rPr>
          <w:rFonts w:ascii="Times New Roman" w:hAnsi="Times New Roman" w:cs="Times New Roman"/>
          <w:sz w:val="26"/>
          <w:szCs w:val="26"/>
        </w:rPr>
        <w:t xml:space="preserve"> год) </w:t>
      </w:r>
      <w:r w:rsidR="001862D7">
        <w:rPr>
          <w:rFonts w:ascii="Times New Roman" w:hAnsi="Times New Roman" w:cs="Times New Roman"/>
          <w:sz w:val="26"/>
          <w:szCs w:val="26"/>
        </w:rPr>
        <w:t xml:space="preserve">размещен </w:t>
      </w:r>
      <w:r w:rsidRPr="002C53CA">
        <w:rPr>
          <w:rFonts w:ascii="Times New Roman" w:hAnsi="Times New Roman" w:cs="Times New Roman"/>
          <w:sz w:val="26"/>
          <w:szCs w:val="26"/>
        </w:rPr>
        <w:t>на</w:t>
      </w:r>
      <w:r w:rsidR="004F0188">
        <w:rPr>
          <w:rFonts w:ascii="Times New Roman" w:hAnsi="Times New Roman" w:cs="Times New Roman"/>
          <w:sz w:val="26"/>
          <w:szCs w:val="26"/>
        </w:rPr>
        <w:t xml:space="preserve"> официальном сайте МО</w:t>
      </w:r>
      <w:r w:rsidRPr="002C53CA">
        <w:rPr>
          <w:rFonts w:ascii="Times New Roman" w:hAnsi="Times New Roman" w:cs="Times New Roman"/>
          <w:sz w:val="26"/>
          <w:szCs w:val="26"/>
        </w:rPr>
        <w:t xml:space="preserve"> «Город </w:t>
      </w:r>
      <w:r w:rsidRPr="00712A11">
        <w:rPr>
          <w:rFonts w:ascii="Times New Roman" w:hAnsi="Times New Roman" w:cs="Times New Roman"/>
          <w:sz w:val="26"/>
          <w:szCs w:val="26"/>
        </w:rPr>
        <w:t>Глазов</w:t>
      </w:r>
      <w:r w:rsidR="00436702" w:rsidRPr="00712A11">
        <w:rPr>
          <w:rFonts w:ascii="Times New Roman" w:hAnsi="Times New Roman" w:cs="Times New Roman"/>
          <w:sz w:val="26"/>
          <w:szCs w:val="26"/>
        </w:rPr>
        <w:t xml:space="preserve"> </w:t>
      </w:r>
      <w:r w:rsidR="001862D7" w:rsidRPr="00712A11">
        <w:rPr>
          <w:rFonts w:ascii="Times New Roman" w:hAnsi="Times New Roman" w:cs="Times New Roman"/>
          <w:sz w:val="26"/>
          <w:szCs w:val="26"/>
        </w:rPr>
        <w:t>(</w:t>
      </w:r>
      <w:r w:rsidR="006C6F61" w:rsidRPr="006C6F61">
        <w:rPr>
          <w:rFonts w:ascii="Times New Roman" w:hAnsi="Times New Roman" w:cs="Times New Roman"/>
          <w:sz w:val="26"/>
          <w:szCs w:val="26"/>
        </w:rPr>
        <w:t>http://glazov-gov.ru/city/cityzen/zhkh/teplosnabzhenie/aktualizatsiya/16154/</w:t>
      </w:r>
      <w:r w:rsidR="006C6F61">
        <w:rPr>
          <w:rFonts w:ascii="Times New Roman" w:hAnsi="Times New Roman" w:cs="Times New Roman"/>
          <w:sz w:val="26"/>
          <w:szCs w:val="26"/>
        </w:rPr>
        <w:t>).</w:t>
      </w:r>
    </w:p>
    <w:p w14:paraId="4DC349C2" w14:textId="77777777" w:rsidR="00A8733F" w:rsidRPr="004F0188" w:rsidRDefault="00A8733F" w:rsidP="004F01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8733F" w:rsidRPr="004F0188" w:rsidSect="002C53CA">
      <w:headerReference w:type="even" r:id="rId8"/>
      <w:footerReference w:type="even" r:id="rId9"/>
      <w:footerReference w:type="default" r:id="rId10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F81B" w14:textId="77777777" w:rsidR="007B74B6" w:rsidRDefault="007B74B6" w:rsidP="00CE1FD7">
      <w:pPr>
        <w:spacing w:after="0" w:line="240" w:lineRule="auto"/>
      </w:pPr>
      <w:r>
        <w:separator/>
      </w:r>
    </w:p>
  </w:endnote>
  <w:endnote w:type="continuationSeparator" w:id="0">
    <w:p w14:paraId="1B013EAC" w14:textId="77777777" w:rsidR="007B74B6" w:rsidRDefault="007B74B6" w:rsidP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0D24" w14:textId="77777777" w:rsidR="00000000" w:rsidRDefault="00EC00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14:paraId="6C1DFE82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19EA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3DFA" w14:textId="77777777" w:rsidR="007B74B6" w:rsidRDefault="007B74B6" w:rsidP="00CE1FD7">
      <w:pPr>
        <w:spacing w:after="0" w:line="240" w:lineRule="auto"/>
      </w:pPr>
      <w:r>
        <w:separator/>
      </w:r>
    </w:p>
  </w:footnote>
  <w:footnote w:type="continuationSeparator" w:id="0">
    <w:p w14:paraId="0F723601" w14:textId="77777777" w:rsidR="007B74B6" w:rsidRDefault="007B74B6" w:rsidP="00C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C6B7" w14:textId="77777777" w:rsidR="00000000" w:rsidRDefault="00EC0073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14:paraId="74D709E8" w14:textId="77777777" w:rsidR="00000000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C5A"/>
    <w:rsid w:val="000C43B2"/>
    <w:rsid w:val="00106BC2"/>
    <w:rsid w:val="001862D7"/>
    <w:rsid w:val="00193B5E"/>
    <w:rsid w:val="001A216A"/>
    <w:rsid w:val="001D41FE"/>
    <w:rsid w:val="001D69CE"/>
    <w:rsid w:val="00223BB1"/>
    <w:rsid w:val="002A4F9A"/>
    <w:rsid w:val="002C53CA"/>
    <w:rsid w:val="002C5D83"/>
    <w:rsid w:val="00301FC1"/>
    <w:rsid w:val="00313410"/>
    <w:rsid w:val="00342DEC"/>
    <w:rsid w:val="00373859"/>
    <w:rsid w:val="00385019"/>
    <w:rsid w:val="00394FB7"/>
    <w:rsid w:val="003B6E98"/>
    <w:rsid w:val="003D3997"/>
    <w:rsid w:val="004073B8"/>
    <w:rsid w:val="00436702"/>
    <w:rsid w:val="00437438"/>
    <w:rsid w:val="00474087"/>
    <w:rsid w:val="00486DCA"/>
    <w:rsid w:val="0049323C"/>
    <w:rsid w:val="004F0119"/>
    <w:rsid w:val="004F0188"/>
    <w:rsid w:val="005C5C70"/>
    <w:rsid w:val="00620457"/>
    <w:rsid w:val="00657A48"/>
    <w:rsid w:val="00666779"/>
    <w:rsid w:val="006C6F61"/>
    <w:rsid w:val="006F03EC"/>
    <w:rsid w:val="00712A11"/>
    <w:rsid w:val="007175E4"/>
    <w:rsid w:val="007A0FE0"/>
    <w:rsid w:val="007B74B6"/>
    <w:rsid w:val="0083623C"/>
    <w:rsid w:val="00853123"/>
    <w:rsid w:val="008A7070"/>
    <w:rsid w:val="008B144C"/>
    <w:rsid w:val="008E2A12"/>
    <w:rsid w:val="008E4914"/>
    <w:rsid w:val="00901989"/>
    <w:rsid w:val="00906626"/>
    <w:rsid w:val="00906A3F"/>
    <w:rsid w:val="00942AB3"/>
    <w:rsid w:val="00943BB4"/>
    <w:rsid w:val="009509B0"/>
    <w:rsid w:val="009E4C47"/>
    <w:rsid w:val="00A8733F"/>
    <w:rsid w:val="00AC28D1"/>
    <w:rsid w:val="00AF17B1"/>
    <w:rsid w:val="00B1421D"/>
    <w:rsid w:val="00C03D0A"/>
    <w:rsid w:val="00C36100"/>
    <w:rsid w:val="00C37C4F"/>
    <w:rsid w:val="00C40AB0"/>
    <w:rsid w:val="00C54482"/>
    <w:rsid w:val="00C83C5A"/>
    <w:rsid w:val="00CB6CD5"/>
    <w:rsid w:val="00CE1FD7"/>
    <w:rsid w:val="00D07333"/>
    <w:rsid w:val="00D5408D"/>
    <w:rsid w:val="00D60ACF"/>
    <w:rsid w:val="00D759FD"/>
    <w:rsid w:val="00D76363"/>
    <w:rsid w:val="00DD33E6"/>
    <w:rsid w:val="00E131F6"/>
    <w:rsid w:val="00EC0073"/>
    <w:rsid w:val="00EF0DF9"/>
    <w:rsid w:val="00F168E2"/>
    <w:rsid w:val="00F600A3"/>
    <w:rsid w:val="00F74A24"/>
    <w:rsid w:val="00F862DD"/>
    <w:rsid w:val="00FB60DF"/>
    <w:rsid w:val="00FC09EA"/>
    <w:rsid w:val="00FE361D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EA87"/>
  <w15:docId w15:val="{A3C538F2-AC65-41F4-AE89-971007EB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D7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74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kh13@glazov.ud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8D52-1D25-47C5-A1FF-8EE5A3AA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Ушакова Зоя Ильинична</cp:lastModifiedBy>
  <cp:revision>54</cp:revision>
  <cp:lastPrinted>2026-03-27T05:04:00Z</cp:lastPrinted>
  <dcterms:created xsi:type="dcterms:W3CDTF">2019-09-06T07:22:00Z</dcterms:created>
  <dcterms:modified xsi:type="dcterms:W3CDTF">2026-03-27T05:04:00Z</dcterms:modified>
</cp:coreProperties>
</file>